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4B1" w:rsidRDefault="00F254B1" w:rsidP="00F254B1">
      <w:pPr>
        <w:pStyle w:val="a5"/>
        <w:spacing w:line="360" w:lineRule="auto"/>
        <w:jc w:val="left"/>
        <w:rPr>
          <w:bCs w:val="0"/>
          <w:szCs w:val="24"/>
          <w:u w:val="none"/>
          <w:rtl/>
        </w:rPr>
      </w:pPr>
      <w:r>
        <w:rPr>
          <w:rFonts w:hint="eastAsia"/>
          <w:bCs w:val="0"/>
          <w:szCs w:val="24"/>
          <w:u w:val="none"/>
          <w:rtl/>
        </w:rPr>
        <w:t>מסמך</w:t>
      </w:r>
      <w:r>
        <w:rPr>
          <w:bCs w:val="0"/>
          <w:szCs w:val="24"/>
          <w:u w:val="none"/>
          <w:rtl/>
        </w:rPr>
        <w:t xml:space="preserve"> 1</w:t>
      </w:r>
    </w:p>
    <w:p w:rsidR="00F254B1" w:rsidRDefault="00F254B1" w:rsidP="00F254B1">
      <w:pPr>
        <w:pStyle w:val="a5"/>
        <w:spacing w:line="360" w:lineRule="auto"/>
        <w:rPr>
          <w:bCs w:val="0"/>
          <w:szCs w:val="24"/>
          <w:u w:val="none"/>
          <w:rtl/>
        </w:rPr>
      </w:pPr>
    </w:p>
    <w:p w:rsidR="00F254B1" w:rsidRDefault="00F254B1" w:rsidP="00F254B1">
      <w:pPr>
        <w:pStyle w:val="a5"/>
        <w:spacing w:line="360" w:lineRule="auto"/>
        <w:rPr>
          <w:rtl/>
        </w:rPr>
      </w:pPr>
      <w:r>
        <w:rPr>
          <w:rFonts w:hint="eastAsia"/>
          <w:rtl/>
        </w:rPr>
        <w:t>שרות</w:t>
      </w:r>
      <w:r>
        <w:rPr>
          <w:rtl/>
        </w:rPr>
        <w:t xml:space="preserve"> </w:t>
      </w:r>
      <w:r>
        <w:rPr>
          <w:rFonts w:hint="eastAsia"/>
          <w:rtl/>
        </w:rPr>
        <w:t>בתי</w:t>
      </w:r>
      <w:r>
        <w:rPr>
          <w:rtl/>
        </w:rPr>
        <w:t xml:space="preserve"> </w:t>
      </w:r>
      <w:r>
        <w:rPr>
          <w:rFonts w:hint="eastAsia"/>
          <w:rtl/>
        </w:rPr>
        <w:t>הסוהר</w:t>
      </w:r>
    </w:p>
    <w:p w:rsidR="00F254B1" w:rsidRPr="00DA2A96" w:rsidRDefault="00F254B1" w:rsidP="00387C96">
      <w:pPr>
        <w:pStyle w:val="1"/>
        <w:jc w:val="center"/>
        <w:rPr>
          <w:szCs w:val="36"/>
          <w:u w:val="single"/>
          <w:rtl/>
        </w:rPr>
      </w:pPr>
      <w:r w:rsidRPr="00DA2A96">
        <w:rPr>
          <w:szCs w:val="36"/>
          <w:u w:val="single"/>
          <w:rtl/>
        </w:rPr>
        <w:t xml:space="preserve">מכרז </w:t>
      </w:r>
      <w:r w:rsidRPr="00DA2A96">
        <w:rPr>
          <w:rFonts w:hint="cs"/>
          <w:szCs w:val="36"/>
          <w:u w:val="single"/>
          <w:rtl/>
        </w:rPr>
        <w:t xml:space="preserve">פומבי מס' </w:t>
      </w:r>
      <w:r w:rsidRPr="00DA2A96">
        <w:rPr>
          <w:szCs w:val="36"/>
          <w:u w:val="single"/>
          <w:rtl/>
        </w:rPr>
        <w:t>–</w:t>
      </w:r>
      <w:r w:rsidRPr="00DA2A96">
        <w:rPr>
          <w:rFonts w:hint="cs"/>
          <w:szCs w:val="36"/>
          <w:u w:val="single"/>
          <w:rtl/>
        </w:rPr>
        <w:t xml:space="preserve"> </w:t>
      </w:r>
      <w:r w:rsidR="00387C96">
        <w:rPr>
          <w:rFonts w:hint="cs"/>
          <w:szCs w:val="36"/>
          <w:u w:val="single"/>
          <w:rtl/>
        </w:rPr>
        <w:t>215/2011</w:t>
      </w:r>
    </w:p>
    <w:p w:rsidR="00FB2940" w:rsidRDefault="008D2E77" w:rsidP="00FB2940">
      <w:pPr>
        <w:pStyle w:val="1"/>
        <w:jc w:val="center"/>
        <w:rPr>
          <w:szCs w:val="36"/>
          <w:u w:val="single"/>
          <w:rtl/>
        </w:rPr>
      </w:pPr>
      <w:r>
        <w:rPr>
          <w:rFonts w:hint="cs"/>
          <w:szCs w:val="36"/>
          <w:u w:val="single"/>
          <w:rtl/>
        </w:rPr>
        <w:t>הקמת</w:t>
      </w:r>
      <w:r w:rsidR="00F254B1" w:rsidRPr="00F254B1">
        <w:rPr>
          <w:rFonts w:hint="cs"/>
          <w:szCs w:val="36"/>
          <w:u w:val="single"/>
          <w:rtl/>
        </w:rPr>
        <w:t xml:space="preserve"> מטבח וחדר אוכל </w:t>
      </w:r>
      <w:proofErr w:type="spellStart"/>
      <w:r w:rsidR="00F254B1" w:rsidRPr="00F254B1">
        <w:rPr>
          <w:rFonts w:hint="cs"/>
          <w:szCs w:val="36"/>
          <w:u w:val="single"/>
          <w:rtl/>
        </w:rPr>
        <w:t>בביס"ר</w:t>
      </w:r>
      <w:proofErr w:type="spellEnd"/>
      <w:r w:rsidR="00F254B1" w:rsidRPr="00F254B1">
        <w:rPr>
          <w:rFonts w:hint="cs"/>
          <w:szCs w:val="36"/>
          <w:u w:val="single"/>
          <w:rtl/>
        </w:rPr>
        <w:t xml:space="preserve"> כרמל</w:t>
      </w:r>
    </w:p>
    <w:p w:rsidR="00FB2940" w:rsidRPr="00FB2940" w:rsidRDefault="00FB2940" w:rsidP="00FB2940">
      <w:pPr>
        <w:rPr>
          <w:rtl/>
        </w:rPr>
      </w:pPr>
    </w:p>
    <w:p w:rsidR="00F254B1" w:rsidRDefault="00F254B1" w:rsidP="00FB2940">
      <w:pPr>
        <w:ind w:right="426"/>
        <w:jc w:val="left"/>
        <w:rPr>
          <w:sz w:val="36"/>
          <w:szCs w:val="36"/>
          <w:rtl/>
        </w:rPr>
      </w:pPr>
      <w:r w:rsidRPr="00FB2940">
        <w:rPr>
          <w:b/>
          <w:bCs/>
          <w:sz w:val="36"/>
          <w:szCs w:val="36"/>
          <w:u w:val="single"/>
          <w:rtl/>
        </w:rPr>
        <w:t xml:space="preserve">תיבת מכרזים מס' </w:t>
      </w:r>
      <w:r w:rsidRPr="00FB2940">
        <w:rPr>
          <w:rFonts w:hint="cs"/>
          <w:b/>
          <w:bCs/>
          <w:sz w:val="36"/>
          <w:szCs w:val="36"/>
          <w:u w:val="single"/>
          <w:rtl/>
        </w:rPr>
        <w:t xml:space="preserve">- </w:t>
      </w:r>
      <w:r w:rsidR="00387C96" w:rsidRPr="00FB2940">
        <w:rPr>
          <w:rFonts w:hint="cs"/>
          <w:b/>
          <w:bCs/>
          <w:sz w:val="36"/>
          <w:szCs w:val="36"/>
          <w:u w:val="single"/>
          <w:rtl/>
        </w:rPr>
        <w:t>18</w:t>
      </w:r>
      <w:r w:rsidRPr="00FB2940">
        <w:rPr>
          <w:rFonts w:hint="cs"/>
          <w:b/>
          <w:bCs/>
          <w:sz w:val="36"/>
          <w:szCs w:val="36"/>
          <w:u w:val="single"/>
          <w:rtl/>
        </w:rPr>
        <w:t>.</w:t>
      </w:r>
    </w:p>
    <w:p w:rsidR="00FB2940" w:rsidRPr="00FB2940" w:rsidRDefault="00FB2940" w:rsidP="00FB2940">
      <w:pPr>
        <w:ind w:right="426"/>
        <w:jc w:val="left"/>
        <w:rPr>
          <w:sz w:val="36"/>
          <w:szCs w:val="36"/>
        </w:rPr>
      </w:pPr>
    </w:p>
    <w:p w:rsidR="00F254B1" w:rsidRPr="00FB2940" w:rsidRDefault="00F254B1" w:rsidP="00F254B1">
      <w:pPr>
        <w:numPr>
          <w:ilvl w:val="0"/>
          <w:numId w:val="1"/>
        </w:numPr>
        <w:ind w:right="426"/>
        <w:jc w:val="left"/>
        <w:rPr>
          <w:b/>
          <w:bCs/>
          <w:szCs w:val="24"/>
          <w:u w:val="single"/>
        </w:rPr>
      </w:pPr>
      <w:r w:rsidRPr="00FB2940">
        <w:rPr>
          <w:rFonts w:hint="cs"/>
          <w:b/>
          <w:bCs/>
          <w:szCs w:val="24"/>
          <w:u w:val="single"/>
          <w:rtl/>
        </w:rPr>
        <w:t xml:space="preserve">כללי </w:t>
      </w:r>
    </w:p>
    <w:p w:rsidR="00F254B1" w:rsidRDefault="00F254B1" w:rsidP="00F254B1">
      <w:pPr>
        <w:numPr>
          <w:ilvl w:val="0"/>
          <w:numId w:val="9"/>
        </w:numPr>
        <w:ind w:right="426"/>
        <w:jc w:val="left"/>
        <w:rPr>
          <w:szCs w:val="24"/>
        </w:rPr>
      </w:pPr>
      <w:r>
        <w:rPr>
          <w:szCs w:val="24"/>
          <w:rtl/>
        </w:rPr>
        <w:t xml:space="preserve">שרות בתי הסוהר (להלן: "הממשלה" או "המזמין") מזמין בזה את כב' להגיש הצעת מחיר </w:t>
      </w:r>
      <w:r w:rsidRPr="001B7D37">
        <w:rPr>
          <w:rFonts w:hint="cs"/>
          <w:szCs w:val="24"/>
          <w:rtl/>
        </w:rPr>
        <w:t xml:space="preserve">לביצוע </w:t>
      </w:r>
      <w:r>
        <w:rPr>
          <w:rFonts w:hint="cs"/>
          <w:szCs w:val="24"/>
          <w:rtl/>
        </w:rPr>
        <w:t xml:space="preserve">עבודת </w:t>
      </w:r>
      <w:r w:rsidRPr="00387C96">
        <w:rPr>
          <w:rFonts w:hint="cs"/>
          <w:szCs w:val="24"/>
          <w:rtl/>
        </w:rPr>
        <w:t xml:space="preserve">בניית מטבח וחדר אוכל </w:t>
      </w:r>
      <w:proofErr w:type="spellStart"/>
      <w:r w:rsidRPr="00387C96">
        <w:rPr>
          <w:rFonts w:hint="cs"/>
          <w:szCs w:val="24"/>
          <w:rtl/>
        </w:rPr>
        <w:t>בביס"ר</w:t>
      </w:r>
      <w:proofErr w:type="spellEnd"/>
      <w:r w:rsidRPr="00387C96">
        <w:rPr>
          <w:rFonts w:hint="cs"/>
          <w:szCs w:val="24"/>
          <w:rtl/>
        </w:rPr>
        <w:t xml:space="preserve"> כרמל</w:t>
      </w:r>
      <w:r>
        <w:rPr>
          <w:rFonts w:hint="cs"/>
          <w:szCs w:val="24"/>
          <w:rtl/>
        </w:rPr>
        <w:t xml:space="preserve"> </w:t>
      </w:r>
      <w:r w:rsidRPr="00AC3B7E">
        <w:rPr>
          <w:rFonts w:hint="cs"/>
          <w:b/>
          <w:bCs/>
          <w:szCs w:val="24"/>
          <w:u w:val="single"/>
          <w:rtl/>
        </w:rPr>
        <w:t xml:space="preserve">בשיטת תכנון ביצוע </w:t>
      </w:r>
      <w:r>
        <w:rPr>
          <w:rFonts w:hint="cs"/>
          <w:szCs w:val="24"/>
          <w:rtl/>
        </w:rPr>
        <w:t>כדלהלן:</w:t>
      </w:r>
    </w:p>
    <w:p w:rsidR="00F254B1" w:rsidRPr="00F254B1" w:rsidRDefault="00F254B1" w:rsidP="00F254B1">
      <w:pPr>
        <w:ind w:left="-483"/>
        <w:rPr>
          <w:szCs w:val="24"/>
          <w:rtl/>
        </w:rPr>
      </w:pPr>
    </w:p>
    <w:p w:rsidR="00F254B1" w:rsidRDefault="00F254B1" w:rsidP="00F254B1">
      <w:pPr>
        <w:numPr>
          <w:ilvl w:val="0"/>
          <w:numId w:val="9"/>
        </w:numPr>
        <w:rPr>
          <w:szCs w:val="24"/>
          <w:rtl/>
        </w:rPr>
      </w:pPr>
      <w:r w:rsidRPr="00966734">
        <w:rPr>
          <w:szCs w:val="24"/>
          <w:rtl/>
        </w:rPr>
        <w:t xml:space="preserve">את מסמכי המכרז ניתן לקבל תמורת תשלום </w:t>
      </w:r>
      <w:r w:rsidRPr="00387C96">
        <w:rPr>
          <w:szCs w:val="24"/>
          <w:rtl/>
        </w:rPr>
        <w:t xml:space="preserve">של </w:t>
      </w:r>
      <w:r w:rsidRPr="00387C96">
        <w:rPr>
          <w:rFonts w:hint="cs"/>
          <w:b/>
          <w:bCs/>
          <w:szCs w:val="24"/>
          <w:rtl/>
        </w:rPr>
        <w:t xml:space="preserve">500 </w:t>
      </w:r>
      <w:r w:rsidRPr="00387C96">
        <w:rPr>
          <w:b/>
          <w:bCs/>
          <w:szCs w:val="24"/>
          <w:rtl/>
        </w:rPr>
        <w:t xml:space="preserve"> </w:t>
      </w:r>
      <w:r w:rsidRPr="00387C96">
        <w:rPr>
          <w:rFonts w:hint="cs"/>
          <w:b/>
          <w:bCs/>
          <w:szCs w:val="24"/>
          <w:rtl/>
        </w:rPr>
        <w:t>₪</w:t>
      </w:r>
      <w:r w:rsidRPr="00966734">
        <w:rPr>
          <w:rFonts w:hint="cs"/>
          <w:szCs w:val="24"/>
          <w:rtl/>
        </w:rPr>
        <w:t xml:space="preserve"> </w:t>
      </w:r>
      <w:r w:rsidRPr="00966734">
        <w:rPr>
          <w:szCs w:val="24"/>
          <w:rtl/>
        </w:rPr>
        <w:t xml:space="preserve"> (שלא יוחזר) אשר יש להפקיד</w:t>
      </w:r>
      <w:r w:rsidRPr="00966734">
        <w:rPr>
          <w:rFonts w:hint="cs"/>
          <w:szCs w:val="24"/>
          <w:rtl/>
        </w:rPr>
        <w:t xml:space="preserve"> ב</w:t>
      </w:r>
      <w:r w:rsidRPr="00966734">
        <w:rPr>
          <w:szCs w:val="24"/>
          <w:rtl/>
        </w:rPr>
        <w:t xml:space="preserve">בנק הדואר </w:t>
      </w:r>
      <w:r w:rsidRPr="00966734">
        <w:rPr>
          <w:b/>
          <w:bCs/>
          <w:szCs w:val="24"/>
          <w:rtl/>
        </w:rPr>
        <w:t>מספר חשבון</w:t>
      </w:r>
      <w:r w:rsidRPr="00966734">
        <w:rPr>
          <w:rFonts w:hint="cs"/>
          <w:b/>
          <w:bCs/>
          <w:szCs w:val="24"/>
          <w:rtl/>
        </w:rPr>
        <w:t xml:space="preserve">  024782-2</w:t>
      </w:r>
      <w:r w:rsidRPr="00966734">
        <w:rPr>
          <w:rFonts w:hint="cs"/>
          <w:szCs w:val="24"/>
          <w:rtl/>
        </w:rPr>
        <w:t xml:space="preserve">  </w:t>
      </w:r>
      <w:r w:rsidRPr="00966734">
        <w:rPr>
          <w:szCs w:val="24"/>
          <w:rtl/>
        </w:rPr>
        <w:t xml:space="preserve">בציון מספר </w:t>
      </w:r>
      <w:proofErr w:type="spellStart"/>
      <w:r w:rsidRPr="00966734">
        <w:rPr>
          <w:szCs w:val="24"/>
          <w:rtl/>
        </w:rPr>
        <w:t>מכרז.טפסי</w:t>
      </w:r>
      <w:proofErr w:type="spellEnd"/>
      <w:r w:rsidRPr="00966734">
        <w:rPr>
          <w:szCs w:val="24"/>
          <w:rtl/>
        </w:rPr>
        <w:t xml:space="preserve"> המכרז ימסרו כנגד הצגת הקבלה </w:t>
      </w:r>
      <w:r w:rsidRPr="00966734">
        <w:rPr>
          <w:rFonts w:hint="cs"/>
          <w:szCs w:val="24"/>
          <w:rtl/>
        </w:rPr>
        <w:t>בשב"ס</w:t>
      </w:r>
      <w:r w:rsidRPr="00966734">
        <w:rPr>
          <w:szCs w:val="24"/>
          <w:rtl/>
        </w:rPr>
        <w:t xml:space="preserve">, מחלקת </w:t>
      </w:r>
      <w:r w:rsidRPr="00966734">
        <w:rPr>
          <w:rFonts w:hint="cs"/>
          <w:szCs w:val="24"/>
          <w:rtl/>
        </w:rPr>
        <w:t xml:space="preserve">רכישות ענף מכרזים </w:t>
      </w:r>
      <w:r w:rsidRPr="00966734">
        <w:rPr>
          <w:szCs w:val="24"/>
          <w:rtl/>
        </w:rPr>
        <w:t>,</w:t>
      </w:r>
      <w:r w:rsidRPr="00966734">
        <w:rPr>
          <w:rFonts w:hint="cs"/>
          <w:szCs w:val="24"/>
          <w:rtl/>
        </w:rPr>
        <w:t xml:space="preserve"> מפגש הרחובות תל חי ושדרות ירושלים (</w:t>
      </w:r>
      <w:r>
        <w:rPr>
          <w:rFonts w:hint="cs"/>
          <w:szCs w:val="24"/>
          <w:rtl/>
        </w:rPr>
        <w:t xml:space="preserve">על יד </w:t>
      </w:r>
      <w:r w:rsidRPr="00966734">
        <w:rPr>
          <w:rFonts w:hint="cs"/>
          <w:szCs w:val="24"/>
          <w:rtl/>
        </w:rPr>
        <w:t xml:space="preserve"> תיכון </w:t>
      </w:r>
      <w:proofErr w:type="spellStart"/>
      <w:r w:rsidRPr="00966734">
        <w:rPr>
          <w:rFonts w:hint="cs"/>
          <w:szCs w:val="24"/>
          <w:rtl/>
        </w:rPr>
        <w:t>רמלוד</w:t>
      </w:r>
      <w:proofErr w:type="spellEnd"/>
      <w:r w:rsidRPr="00966734">
        <w:rPr>
          <w:rFonts w:hint="cs"/>
          <w:szCs w:val="24"/>
          <w:rtl/>
        </w:rPr>
        <w:t>)</w:t>
      </w:r>
      <w:r w:rsidRPr="00966734">
        <w:rPr>
          <w:szCs w:val="24"/>
          <w:rtl/>
        </w:rPr>
        <w:t xml:space="preserve"> רמלה.</w:t>
      </w:r>
    </w:p>
    <w:p w:rsidR="00F254B1" w:rsidRDefault="00F254B1" w:rsidP="00F254B1">
      <w:pPr>
        <w:ind w:left="360"/>
        <w:rPr>
          <w:szCs w:val="24"/>
          <w:rtl/>
        </w:rPr>
      </w:pPr>
    </w:p>
    <w:p w:rsidR="00F254B1" w:rsidRPr="0010490B" w:rsidRDefault="00F254B1" w:rsidP="00F254B1">
      <w:pPr>
        <w:numPr>
          <w:ilvl w:val="0"/>
          <w:numId w:val="1"/>
        </w:numPr>
        <w:ind w:right="426"/>
        <w:jc w:val="left"/>
        <w:rPr>
          <w:b/>
          <w:bCs/>
          <w:szCs w:val="24"/>
        </w:rPr>
      </w:pPr>
      <w:r w:rsidRPr="0010490B">
        <w:rPr>
          <w:b/>
          <w:bCs/>
          <w:szCs w:val="24"/>
          <w:u w:val="single"/>
          <w:rtl/>
        </w:rPr>
        <w:t>הנחיות לאינטרנט</w:t>
      </w:r>
      <w:r w:rsidRPr="0010490B">
        <w:rPr>
          <w:rFonts w:hint="cs"/>
          <w:b/>
          <w:bCs/>
          <w:szCs w:val="24"/>
          <w:u w:val="single"/>
          <w:rtl/>
        </w:rPr>
        <w:t>:</w:t>
      </w:r>
    </w:p>
    <w:p w:rsidR="00F254B1" w:rsidRDefault="00F254B1" w:rsidP="00F254B1">
      <w:pPr>
        <w:numPr>
          <w:ilvl w:val="0"/>
          <w:numId w:val="6"/>
        </w:numPr>
        <w:rPr>
          <w:szCs w:val="24"/>
        </w:rPr>
      </w:pPr>
      <w:r w:rsidRPr="00121E40">
        <w:rPr>
          <w:szCs w:val="24"/>
          <w:rtl/>
        </w:rPr>
        <w:t>ניתן לעיין</w:t>
      </w:r>
      <w:r w:rsidRPr="00121E40">
        <w:rPr>
          <w:rFonts w:hint="cs"/>
          <w:szCs w:val="24"/>
          <w:rtl/>
        </w:rPr>
        <w:t xml:space="preserve"> ב</w:t>
      </w:r>
      <w:r w:rsidRPr="00121E40">
        <w:rPr>
          <w:szCs w:val="24"/>
          <w:rtl/>
        </w:rPr>
        <w:t xml:space="preserve">מסמכי המכרז </w:t>
      </w:r>
      <w:r w:rsidRPr="00121E40">
        <w:rPr>
          <w:rFonts w:hint="cs"/>
          <w:szCs w:val="24"/>
          <w:rtl/>
        </w:rPr>
        <w:t>ב</w:t>
      </w:r>
      <w:r w:rsidRPr="00121E40">
        <w:rPr>
          <w:szCs w:val="24"/>
          <w:rtl/>
        </w:rPr>
        <w:t xml:space="preserve">אתר האינטרנט של </w:t>
      </w:r>
      <w:proofErr w:type="spellStart"/>
      <w:r w:rsidRPr="00121E40">
        <w:rPr>
          <w:rFonts w:hint="cs"/>
          <w:szCs w:val="24"/>
          <w:rtl/>
        </w:rPr>
        <w:t>מינהל</w:t>
      </w:r>
      <w:proofErr w:type="spellEnd"/>
      <w:r w:rsidRPr="00121E40">
        <w:rPr>
          <w:rFonts w:hint="cs"/>
          <w:szCs w:val="24"/>
          <w:rtl/>
        </w:rPr>
        <w:t xml:space="preserve"> הרכש הממשלתי</w:t>
      </w:r>
      <w:r w:rsidRPr="00121E40">
        <w:rPr>
          <w:szCs w:val="24"/>
          <w:rtl/>
        </w:rPr>
        <w:t xml:space="preserve"> בכתובת</w:t>
      </w:r>
      <w:r w:rsidRPr="00121E40">
        <w:rPr>
          <w:rFonts w:hint="cs"/>
          <w:szCs w:val="24"/>
          <w:rtl/>
        </w:rPr>
        <w:t xml:space="preserve"> </w:t>
      </w:r>
      <w:r w:rsidRPr="00121E40">
        <w:rPr>
          <w:szCs w:val="24"/>
          <w:rtl/>
        </w:rPr>
        <w:t xml:space="preserve">הבאה: </w:t>
      </w:r>
      <w:hyperlink r:id="rId12" w:history="1">
        <w:r w:rsidRPr="00121E40">
          <w:rPr>
            <w:rStyle w:val="Hyperlink"/>
          </w:rPr>
          <w:t>http://www.mr.gov.il</w:t>
        </w:r>
        <w:r w:rsidRPr="00121E40">
          <w:rPr>
            <w:rStyle w:val="Hyperlink"/>
            <w:rtl/>
          </w:rPr>
          <w:t>/</w:t>
        </w:r>
      </w:hyperlink>
    </w:p>
    <w:p w:rsidR="00F254B1" w:rsidRDefault="00F254B1" w:rsidP="00F254B1">
      <w:pPr>
        <w:numPr>
          <w:ilvl w:val="0"/>
          <w:numId w:val="6"/>
        </w:numPr>
        <w:rPr>
          <w:szCs w:val="24"/>
        </w:rPr>
      </w:pPr>
      <w:r w:rsidRPr="00121E40">
        <w:rPr>
          <w:szCs w:val="24"/>
          <w:rtl/>
        </w:rPr>
        <w:t xml:space="preserve">למען הסר ספק, הנוסח הקובע הינו הנוסח שיימסר למשתתפים במחלקת הרכישות </w:t>
      </w:r>
      <w:r w:rsidRPr="00121E40">
        <w:rPr>
          <w:rFonts w:hint="cs"/>
          <w:szCs w:val="24"/>
          <w:rtl/>
        </w:rPr>
        <w:t xml:space="preserve">(כולל שינויים או עדכונים שעשויים לחול ושיימסרו למי שרכש את מסמכי המכרז) </w:t>
      </w:r>
      <w:r w:rsidRPr="00121E40">
        <w:rPr>
          <w:szCs w:val="24"/>
          <w:rtl/>
        </w:rPr>
        <w:t>יש להגיש את המכרז רק על גבי מסמכי המכרז שנקנו כדין.</w:t>
      </w:r>
    </w:p>
    <w:p w:rsidR="00F254B1" w:rsidRPr="00F254B1" w:rsidRDefault="00F254B1" w:rsidP="00F254B1">
      <w:pPr>
        <w:numPr>
          <w:ilvl w:val="0"/>
          <w:numId w:val="6"/>
        </w:numPr>
        <w:rPr>
          <w:szCs w:val="24"/>
        </w:rPr>
      </w:pPr>
      <w:r w:rsidRPr="00121E40">
        <w:rPr>
          <w:rFonts w:hint="cs"/>
          <w:szCs w:val="24"/>
          <w:rtl/>
        </w:rPr>
        <w:t>ר</w:t>
      </w:r>
      <w:r w:rsidRPr="00121E40">
        <w:rPr>
          <w:szCs w:val="24"/>
          <w:rtl/>
        </w:rPr>
        <w:t>צוי להקדים ולרכוש את מסמכי המכרז על מנת לקבל (ככל שיידרש) עדכונים</w:t>
      </w:r>
      <w:r w:rsidRPr="00121E40">
        <w:rPr>
          <w:rFonts w:hint="cs"/>
          <w:szCs w:val="24"/>
          <w:rtl/>
        </w:rPr>
        <w:t xml:space="preserve"> </w:t>
      </w:r>
      <w:r w:rsidRPr="00121E40">
        <w:rPr>
          <w:szCs w:val="24"/>
          <w:rtl/>
        </w:rPr>
        <w:t>למכרז</w:t>
      </w:r>
      <w:r w:rsidRPr="00121E40">
        <w:rPr>
          <w:rFonts w:hint="cs"/>
          <w:szCs w:val="24"/>
          <w:rtl/>
        </w:rPr>
        <w:t xml:space="preserve"> </w:t>
      </w:r>
      <w:r w:rsidRPr="00121E40">
        <w:rPr>
          <w:szCs w:val="24"/>
          <w:rtl/>
        </w:rPr>
        <w:t xml:space="preserve">במועד. </w:t>
      </w:r>
    </w:p>
    <w:p w:rsidR="00F254B1" w:rsidRDefault="00F254B1" w:rsidP="00F254B1">
      <w:pPr>
        <w:jc w:val="left"/>
        <w:rPr>
          <w:szCs w:val="24"/>
          <w:rtl/>
        </w:rPr>
      </w:pPr>
    </w:p>
    <w:p w:rsidR="00F254B1" w:rsidRPr="00FB2940" w:rsidRDefault="00F254B1" w:rsidP="00FB2940">
      <w:pPr>
        <w:numPr>
          <w:ilvl w:val="0"/>
          <w:numId w:val="1"/>
        </w:numPr>
        <w:jc w:val="left"/>
        <w:rPr>
          <w:bCs/>
          <w:szCs w:val="24"/>
        </w:rPr>
      </w:pPr>
      <w:r>
        <w:rPr>
          <w:szCs w:val="24"/>
          <w:rtl/>
        </w:rPr>
        <w:t xml:space="preserve">תקופת ההתקשרות הינה </w:t>
      </w:r>
      <w:r w:rsidRPr="00387C96">
        <w:rPr>
          <w:b/>
          <w:bCs/>
          <w:szCs w:val="24"/>
          <w:u w:val="single"/>
          <w:rtl/>
        </w:rPr>
        <w:t xml:space="preserve">למשך </w:t>
      </w:r>
      <w:r w:rsidRPr="00387C96">
        <w:rPr>
          <w:rFonts w:hint="cs"/>
          <w:b/>
          <w:bCs/>
          <w:szCs w:val="24"/>
          <w:u w:val="single"/>
          <w:rtl/>
        </w:rPr>
        <w:t xml:space="preserve">11 </w:t>
      </w:r>
      <w:r w:rsidR="0010490B" w:rsidRPr="00387C96">
        <w:rPr>
          <w:rFonts w:hint="cs"/>
          <w:b/>
          <w:bCs/>
          <w:szCs w:val="24"/>
          <w:u w:val="single"/>
          <w:rtl/>
        </w:rPr>
        <w:t>(אחד עשר)</w:t>
      </w:r>
      <w:r w:rsidRPr="00387C96">
        <w:rPr>
          <w:rFonts w:hint="cs"/>
          <w:b/>
          <w:bCs/>
          <w:szCs w:val="24"/>
          <w:u w:val="single"/>
          <w:rtl/>
        </w:rPr>
        <w:t>חודשים</w:t>
      </w:r>
      <w:r>
        <w:rPr>
          <w:szCs w:val="24"/>
          <w:rtl/>
        </w:rPr>
        <w:t xml:space="preserve"> מיום קבלת צו התחלת עבודה</w:t>
      </w:r>
      <w:r>
        <w:rPr>
          <w:rFonts w:hint="cs"/>
          <w:szCs w:val="24"/>
          <w:rtl/>
        </w:rPr>
        <w:t xml:space="preserve"> כולל תכנון. על המציע להגיש עם הצעתו לוח זמנים עקרוני (בפורמט "</w:t>
      </w:r>
      <w:proofErr w:type="spellStart"/>
      <w:r>
        <w:rPr>
          <w:rFonts w:hint="cs"/>
          <w:szCs w:val="24"/>
          <w:rtl/>
        </w:rPr>
        <w:t>גנט</w:t>
      </w:r>
      <w:proofErr w:type="spellEnd"/>
      <w:r>
        <w:rPr>
          <w:rFonts w:hint="cs"/>
          <w:szCs w:val="24"/>
          <w:rtl/>
        </w:rPr>
        <w:t>"</w:t>
      </w:r>
      <w:r>
        <w:rPr>
          <w:rFonts w:hint="cs"/>
          <w:bCs/>
          <w:szCs w:val="24"/>
          <w:rtl/>
        </w:rPr>
        <w:t>) המפרט פעילויות עיקריות</w:t>
      </w:r>
      <w:r w:rsidR="0010490B">
        <w:rPr>
          <w:rFonts w:hint="cs"/>
          <w:bCs/>
          <w:szCs w:val="24"/>
          <w:rtl/>
        </w:rPr>
        <w:t>.</w:t>
      </w:r>
    </w:p>
    <w:p w:rsidR="00F254B1" w:rsidRDefault="00F254B1" w:rsidP="00F254B1">
      <w:pPr>
        <w:rPr>
          <w:bCs/>
          <w:szCs w:val="24"/>
        </w:rPr>
      </w:pPr>
      <w:r>
        <w:rPr>
          <w:rFonts w:hint="cs"/>
          <w:noProof/>
          <w:rtl/>
          <w:lang w:eastAsia="en-US"/>
        </w:rPr>
        <mc:AlternateContent>
          <mc:Choice Requires="wps">
            <w:drawing>
              <wp:anchor distT="0" distB="0" distL="114300" distR="114300" simplePos="0" relativeHeight="251659264" behindDoc="0" locked="0" layoutInCell="1" allowOverlap="1" wp14:anchorId="3ACD6704" wp14:editId="3ACD6705">
                <wp:simplePos x="0" y="0"/>
                <wp:positionH relativeFrom="column">
                  <wp:posOffset>-121920</wp:posOffset>
                </wp:positionH>
                <wp:positionV relativeFrom="paragraph">
                  <wp:posOffset>90170</wp:posOffset>
                </wp:positionV>
                <wp:extent cx="4987290" cy="1113155"/>
                <wp:effectExtent l="0" t="0" r="22860" b="1079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7290" cy="1113155"/>
                        </a:xfrm>
                        <a:prstGeom prst="rect">
                          <a:avLst/>
                        </a:prstGeom>
                        <a:solidFill>
                          <a:srgbClr val="FFFFFF"/>
                        </a:solidFill>
                        <a:ln w="9525">
                          <a:solidFill>
                            <a:srgbClr val="000000"/>
                          </a:solidFill>
                          <a:miter lim="800000"/>
                          <a:headEnd/>
                          <a:tailEnd/>
                        </a:ln>
                      </wps:spPr>
                      <wps:txbx>
                        <w:txbxContent>
                          <w:p w:rsidR="00F254B1" w:rsidRDefault="00F254B1" w:rsidP="00387C96">
                            <w:pPr>
                              <w:pStyle w:val="3"/>
                              <w:tabs>
                                <w:tab w:val="num" w:pos="652"/>
                              </w:tabs>
                              <w:spacing w:before="120" w:after="80" w:line="240" w:lineRule="auto"/>
                              <w:ind w:left="-57" w:hanging="283"/>
                              <w:jc w:val="center"/>
                              <w:rPr>
                                <w:rtl/>
                              </w:rPr>
                            </w:pPr>
                            <w:r>
                              <w:rPr>
                                <w:rtl/>
                              </w:rPr>
                              <w:t xml:space="preserve">מועד סיור קבלנים יערך ביום </w:t>
                            </w:r>
                            <w:r w:rsidR="00387C96">
                              <w:rPr>
                                <w:rFonts w:hint="cs"/>
                                <w:rtl/>
                              </w:rPr>
                              <w:t>25/09/2011</w:t>
                            </w:r>
                            <w:r>
                              <w:rPr>
                                <w:rFonts w:hint="cs"/>
                                <w:rtl/>
                              </w:rPr>
                              <w:t xml:space="preserve"> </w:t>
                            </w:r>
                            <w:r>
                              <w:rPr>
                                <w:rtl/>
                              </w:rPr>
                              <w:t xml:space="preserve">יום </w:t>
                            </w:r>
                            <w:r>
                              <w:rPr>
                                <w:rFonts w:hint="cs"/>
                                <w:rtl/>
                              </w:rPr>
                              <w:t>א'</w:t>
                            </w:r>
                            <w:r>
                              <w:rPr>
                                <w:rtl/>
                              </w:rPr>
                              <w:t xml:space="preserve"> בשעה </w:t>
                            </w:r>
                            <w:r w:rsidR="00387C96">
                              <w:rPr>
                                <w:rFonts w:hint="cs"/>
                                <w:rtl/>
                              </w:rPr>
                              <w:t>10:00</w:t>
                            </w:r>
                            <w:r>
                              <w:rPr>
                                <w:rtl/>
                              </w:rPr>
                              <w:t>.</w:t>
                            </w:r>
                          </w:p>
                          <w:p w:rsidR="00F254B1" w:rsidRDefault="00F254B1" w:rsidP="00F254B1">
                            <w:pPr>
                              <w:spacing w:line="240" w:lineRule="auto"/>
                              <w:ind w:left="794" w:hanging="993"/>
                              <w:jc w:val="center"/>
                              <w:rPr>
                                <w:b/>
                                <w:bCs/>
                                <w:szCs w:val="24"/>
                                <w:rtl/>
                              </w:rPr>
                            </w:pPr>
                          </w:p>
                          <w:p w:rsidR="00F254B1" w:rsidRPr="00177FE5" w:rsidRDefault="00F254B1" w:rsidP="00387C96">
                            <w:pPr>
                              <w:spacing w:line="240" w:lineRule="auto"/>
                              <w:ind w:left="794" w:hanging="993"/>
                              <w:jc w:val="center"/>
                              <w:rPr>
                                <w:b/>
                                <w:bCs/>
                                <w:szCs w:val="24"/>
                                <w:u w:val="single"/>
                                <w:rtl/>
                              </w:rPr>
                            </w:pPr>
                            <w:r w:rsidRPr="00177FE5">
                              <w:rPr>
                                <w:b/>
                                <w:bCs/>
                                <w:szCs w:val="24"/>
                                <w:u w:val="single"/>
                                <w:rtl/>
                              </w:rPr>
                              <w:t xml:space="preserve">מקום המפגש: </w:t>
                            </w:r>
                            <w:r w:rsidR="00387C96">
                              <w:rPr>
                                <w:rFonts w:hint="cs"/>
                                <w:b/>
                                <w:bCs/>
                                <w:szCs w:val="24"/>
                                <w:u w:val="single"/>
                                <w:rtl/>
                              </w:rPr>
                              <w:t>כניסה לבית הסוהר כרמל (בסמוך לעתלית)</w:t>
                            </w:r>
                            <w:r w:rsidRPr="00177FE5">
                              <w:rPr>
                                <w:rFonts w:hint="cs"/>
                                <w:b/>
                                <w:bCs/>
                                <w:szCs w:val="24"/>
                                <w:u w:val="single"/>
                                <w:rtl/>
                              </w:rPr>
                              <w:t>.</w:t>
                            </w:r>
                          </w:p>
                          <w:p w:rsidR="00F254B1" w:rsidRDefault="00F254B1" w:rsidP="00F254B1">
                            <w:pPr>
                              <w:spacing w:line="240" w:lineRule="auto"/>
                              <w:ind w:left="1440"/>
                              <w:jc w:val="center"/>
                              <w:rPr>
                                <w:b/>
                                <w:bCs/>
                                <w:szCs w:val="24"/>
                                <w:rtl/>
                              </w:rPr>
                            </w:pPr>
                          </w:p>
                          <w:p w:rsidR="00F254B1" w:rsidRPr="00DA2A96" w:rsidRDefault="00F254B1" w:rsidP="00F254B1">
                            <w:pPr>
                              <w:spacing w:line="240" w:lineRule="auto"/>
                              <w:jc w:val="center"/>
                              <w:rPr>
                                <w:u w:val="single"/>
                              </w:rPr>
                            </w:pPr>
                            <w:r w:rsidRPr="00DA2A96">
                              <w:rPr>
                                <w:b/>
                                <w:bCs/>
                                <w:szCs w:val="24"/>
                                <w:u w:val="single"/>
                                <w:rtl/>
                              </w:rPr>
                              <w:t>ההשתתפות בסיור חובה, ומהווה תנאי להגשת הצעות למכרז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6pt;margin-top:7.1pt;width:392.7pt;height:8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">
                <v:textbox>
                  <w:txbxContent>
                    <w:p w:rsidR="00F254B1" w:rsidRDefault="00F254B1" w:rsidP="00387C96">
                      <w:pPr>
                        <w:pStyle w:val="3"/>
                        <w:tabs>
                          <w:tab w:val="num" w:pos="652"/>
                        </w:tabs>
                        <w:spacing w:before="120" w:after="80" w:line="240" w:lineRule="auto"/>
                        <w:ind w:left="-57" w:hanging="283"/>
                        <w:jc w:val="center"/>
                        <w:rPr>
                          <w:rtl/>
                        </w:rPr>
                      </w:pPr>
                      <w:r>
                        <w:rPr>
                          <w:rtl/>
                        </w:rPr>
                        <w:t xml:space="preserve">מועד סיור קבלנים יערך ביום </w:t>
                      </w:r>
                      <w:r w:rsidR="00387C96">
                        <w:rPr>
                          <w:rFonts w:hint="cs"/>
                          <w:rtl/>
                        </w:rPr>
                        <w:t>25/09/2011</w:t>
                      </w:r>
                      <w:r>
                        <w:rPr>
                          <w:rFonts w:hint="cs"/>
                          <w:rtl/>
                        </w:rPr>
                        <w:t xml:space="preserve"> </w:t>
                      </w:r>
                      <w:r>
                        <w:rPr>
                          <w:rtl/>
                        </w:rPr>
                        <w:t xml:space="preserve">יום </w:t>
                      </w:r>
                      <w:r>
                        <w:rPr>
                          <w:rFonts w:hint="cs"/>
                          <w:rtl/>
                        </w:rPr>
                        <w:t>א'</w:t>
                      </w:r>
                      <w:r>
                        <w:rPr>
                          <w:rtl/>
                        </w:rPr>
                        <w:t xml:space="preserve"> בשעה </w:t>
                      </w:r>
                      <w:r w:rsidR="00387C96">
                        <w:rPr>
                          <w:rFonts w:hint="cs"/>
                          <w:rtl/>
                        </w:rPr>
                        <w:t>10:00</w:t>
                      </w:r>
                      <w:r>
                        <w:rPr>
                          <w:rtl/>
                        </w:rPr>
                        <w:t>.</w:t>
                      </w:r>
                    </w:p>
                    <w:p w:rsidR="00F254B1" w:rsidRDefault="00F254B1" w:rsidP="00F254B1">
                      <w:pPr>
                        <w:spacing w:line="240" w:lineRule="auto"/>
                        <w:ind w:left="794" w:hanging="993"/>
                        <w:jc w:val="center"/>
                        <w:rPr>
                          <w:b/>
                          <w:bCs/>
                          <w:szCs w:val="24"/>
                          <w:rtl/>
                        </w:rPr>
                      </w:pPr>
                    </w:p>
                    <w:p w:rsidR="00F254B1" w:rsidRPr="00177FE5" w:rsidRDefault="00F254B1" w:rsidP="00387C96">
                      <w:pPr>
                        <w:spacing w:line="240" w:lineRule="auto"/>
                        <w:ind w:left="794" w:hanging="993"/>
                        <w:jc w:val="center"/>
                        <w:rPr>
                          <w:b/>
                          <w:bCs/>
                          <w:szCs w:val="24"/>
                          <w:u w:val="single"/>
                          <w:rtl/>
                        </w:rPr>
                      </w:pPr>
                      <w:r w:rsidRPr="00177FE5">
                        <w:rPr>
                          <w:b/>
                          <w:bCs/>
                          <w:szCs w:val="24"/>
                          <w:u w:val="single"/>
                          <w:rtl/>
                        </w:rPr>
                        <w:t xml:space="preserve">מקום המפגש: </w:t>
                      </w:r>
                      <w:r w:rsidR="00387C96">
                        <w:rPr>
                          <w:rFonts w:hint="cs"/>
                          <w:b/>
                          <w:bCs/>
                          <w:szCs w:val="24"/>
                          <w:u w:val="single"/>
                          <w:rtl/>
                        </w:rPr>
                        <w:t>כניסה לבית הסוהר כרמל (בסמוך לעתלית)</w:t>
                      </w:r>
                      <w:r w:rsidRPr="00177FE5">
                        <w:rPr>
                          <w:rFonts w:hint="cs"/>
                          <w:b/>
                          <w:bCs/>
                          <w:szCs w:val="24"/>
                          <w:u w:val="single"/>
                          <w:rtl/>
                        </w:rPr>
                        <w:t>.</w:t>
                      </w:r>
                    </w:p>
                    <w:p w:rsidR="00F254B1" w:rsidRDefault="00F254B1" w:rsidP="00F254B1">
                      <w:pPr>
                        <w:spacing w:line="240" w:lineRule="auto"/>
                        <w:ind w:left="1440"/>
                        <w:jc w:val="center"/>
                        <w:rPr>
                          <w:b/>
                          <w:bCs/>
                          <w:szCs w:val="24"/>
                          <w:rtl/>
                        </w:rPr>
                      </w:pPr>
                    </w:p>
                    <w:p w:rsidR="00F254B1" w:rsidRPr="00DA2A96" w:rsidRDefault="00F254B1" w:rsidP="00F254B1">
                      <w:pPr>
                        <w:spacing w:line="240" w:lineRule="auto"/>
                        <w:jc w:val="center"/>
                        <w:rPr>
                          <w:u w:val="single"/>
                        </w:rPr>
                      </w:pPr>
                      <w:r w:rsidRPr="00DA2A96">
                        <w:rPr>
                          <w:b/>
                          <w:bCs/>
                          <w:szCs w:val="24"/>
                          <w:u w:val="single"/>
                          <w:rtl/>
                        </w:rPr>
                        <w:t>ההשתתפות בסיור חובה, ומהווה תנאי להגשת הצעות למכרז</w:t>
                      </w:r>
                    </w:p>
                  </w:txbxContent>
                </v:textbox>
              </v:shape>
            </w:pict>
          </mc:Fallback>
        </mc:AlternateContent>
      </w:r>
    </w:p>
    <w:p w:rsidR="00F254B1" w:rsidRDefault="00F254B1" w:rsidP="00F254B1">
      <w:pPr>
        <w:rPr>
          <w:bCs/>
          <w:szCs w:val="24"/>
          <w:rtl/>
        </w:rPr>
      </w:pPr>
    </w:p>
    <w:p w:rsidR="00F254B1" w:rsidRDefault="00F254B1" w:rsidP="00F254B1">
      <w:pPr>
        <w:jc w:val="left"/>
        <w:rPr>
          <w:szCs w:val="24"/>
        </w:rPr>
      </w:pPr>
    </w:p>
    <w:p w:rsidR="00F254B1" w:rsidRDefault="00F254B1" w:rsidP="00F254B1">
      <w:pPr>
        <w:numPr>
          <w:ilvl w:val="0"/>
          <w:numId w:val="1"/>
        </w:numPr>
        <w:jc w:val="left"/>
        <w:rPr>
          <w:szCs w:val="24"/>
          <w:rtl/>
        </w:rPr>
      </w:pPr>
      <w:r>
        <w:rPr>
          <w:szCs w:val="24"/>
          <w:rtl/>
        </w:rPr>
        <w:t xml:space="preserve">הממשלה אינה אחראית לכל פירושים או הסברים </w:t>
      </w:r>
      <w:proofErr w:type="spellStart"/>
      <w:r>
        <w:rPr>
          <w:szCs w:val="24"/>
          <w:rtl/>
        </w:rPr>
        <w:t>שינתנו</w:t>
      </w:r>
      <w:proofErr w:type="spellEnd"/>
      <w:r>
        <w:rPr>
          <w:szCs w:val="24"/>
          <w:rtl/>
        </w:rPr>
        <w:t xml:space="preserve"> בע"פ, למעט אם ניתנו ע"י גורם מוסמך במסגרת סיור קבלנים הנזכר בסעיף 2  לעיל, או כתשובות בכתב לכל המשתתפים בעקבות סיור הקבלנים כנ"ל. הממשלה מצהירה בזאת שכל מסמך מכל סוג שהוא (בין אם הוא מילולי או משורטט), שנמסר לעיון המציע שלא במסגרת המסמכים המצורפים להזמנה זאת, במידה ונמסר הינו </w:t>
      </w:r>
      <w:r>
        <w:rPr>
          <w:szCs w:val="24"/>
        </w:rPr>
        <w:t>–</w:t>
      </w:r>
      <w:r>
        <w:rPr>
          <w:szCs w:val="24"/>
          <w:rtl/>
        </w:rPr>
        <w:t xml:space="preserve"> בטל. </w:t>
      </w:r>
    </w:p>
    <w:p w:rsidR="00F254B1" w:rsidRDefault="00F254B1" w:rsidP="00F254B1">
      <w:pPr>
        <w:rPr>
          <w:szCs w:val="24"/>
          <w:rtl/>
        </w:rPr>
      </w:pPr>
    </w:p>
    <w:p w:rsidR="00F254B1" w:rsidRDefault="00F254B1" w:rsidP="00F254B1">
      <w:pPr>
        <w:numPr>
          <w:ilvl w:val="0"/>
          <w:numId w:val="1"/>
        </w:numPr>
        <w:jc w:val="left"/>
        <w:rPr>
          <w:szCs w:val="24"/>
          <w:rtl/>
        </w:rPr>
      </w:pPr>
      <w:r>
        <w:rPr>
          <w:szCs w:val="24"/>
          <w:rtl/>
        </w:rPr>
        <w:t>כל שינוי, תוספת, מחיקה, הערה או הסתייגות שייעשו במסמכי המכרז, בין ע"י תוספת בגוף המסמכים ובין במכתב לוואי או בכל דרך אחרת, עלול לגרום לפסילת ההצעה.</w:t>
      </w:r>
    </w:p>
    <w:p w:rsidR="00F254B1" w:rsidRDefault="00F254B1" w:rsidP="00F254B1">
      <w:pPr>
        <w:rPr>
          <w:szCs w:val="24"/>
        </w:rPr>
      </w:pPr>
    </w:p>
    <w:p w:rsidR="00F254B1" w:rsidRDefault="00F254B1" w:rsidP="0010490B">
      <w:pPr>
        <w:numPr>
          <w:ilvl w:val="0"/>
          <w:numId w:val="1"/>
        </w:numPr>
        <w:jc w:val="left"/>
        <w:rPr>
          <w:bCs/>
          <w:szCs w:val="24"/>
        </w:rPr>
      </w:pPr>
      <w:r>
        <w:rPr>
          <w:szCs w:val="24"/>
          <w:rtl/>
        </w:rPr>
        <w:t xml:space="preserve">על המציע לרשום בדיו בכתב הכמויות את מחירי היחידה לעומת כל סעיף וסעיף, לחשב את סה"כ של כל סעיף, לסכמם ולהעביר את הסך </w:t>
      </w:r>
      <w:proofErr w:type="spellStart"/>
      <w:r>
        <w:rPr>
          <w:szCs w:val="24"/>
          <w:rtl/>
        </w:rPr>
        <w:t>הכל</w:t>
      </w:r>
      <w:proofErr w:type="spellEnd"/>
      <w:r w:rsidR="0010490B">
        <w:rPr>
          <w:rFonts w:hint="cs"/>
          <w:szCs w:val="24"/>
          <w:rtl/>
        </w:rPr>
        <w:t xml:space="preserve"> (לא כולל מע"מ)</w:t>
      </w:r>
      <w:r>
        <w:rPr>
          <w:szCs w:val="24"/>
          <w:rtl/>
        </w:rPr>
        <w:t xml:space="preserve"> למסמך 2 </w:t>
      </w:r>
      <w:r>
        <w:rPr>
          <w:szCs w:val="24"/>
        </w:rPr>
        <w:t>–</w:t>
      </w:r>
      <w:r>
        <w:rPr>
          <w:szCs w:val="24"/>
          <w:rtl/>
        </w:rPr>
        <w:t xml:space="preserve"> הצעת המציע </w:t>
      </w:r>
      <w:r>
        <w:rPr>
          <w:szCs w:val="24"/>
        </w:rPr>
        <w:t>–</w:t>
      </w:r>
      <w:r>
        <w:rPr>
          <w:szCs w:val="24"/>
          <w:rtl/>
        </w:rPr>
        <w:t xml:space="preserve"> סעיף 2</w:t>
      </w:r>
      <w:r w:rsidR="0010490B">
        <w:rPr>
          <w:rFonts w:hint="cs"/>
          <w:szCs w:val="24"/>
          <w:rtl/>
        </w:rPr>
        <w:t>7</w:t>
      </w:r>
      <w:r>
        <w:rPr>
          <w:szCs w:val="24"/>
          <w:rtl/>
        </w:rPr>
        <w:t xml:space="preserve">. </w:t>
      </w:r>
      <w:r>
        <w:rPr>
          <w:szCs w:val="24"/>
          <w:rtl/>
        </w:rPr>
        <w:br/>
      </w:r>
    </w:p>
    <w:p w:rsidR="00F254B1" w:rsidRPr="00F254B1" w:rsidRDefault="00F254B1" w:rsidP="00F254B1">
      <w:pPr>
        <w:numPr>
          <w:ilvl w:val="0"/>
          <w:numId w:val="1"/>
        </w:numPr>
        <w:jc w:val="left"/>
        <w:rPr>
          <w:szCs w:val="24"/>
          <w:u w:val="single"/>
          <w:rtl/>
        </w:rPr>
      </w:pPr>
      <w:r>
        <w:rPr>
          <w:szCs w:val="24"/>
          <w:rtl/>
        </w:rPr>
        <w:t xml:space="preserve">על המציע לחתום בדיו ו/או בחותמתו על כל דף ודף של כל המסמכים והתוכניות הנמסרים לידו ולהעבירם במעטפה סגורה היטב, ללא פרטי הזיהוי של המציע על גבי המעטפה, לכתובת הממשלה הרשומה להלן </w:t>
      </w:r>
    </w:p>
    <w:p w:rsidR="00F254B1" w:rsidRDefault="00F254B1" w:rsidP="00F254B1">
      <w:pPr>
        <w:ind w:left="720"/>
        <w:rPr>
          <w:b/>
          <w:bCs/>
          <w:szCs w:val="24"/>
          <w:rtl/>
        </w:rPr>
      </w:pPr>
      <w:r>
        <w:rPr>
          <w:b/>
          <w:bCs/>
          <w:szCs w:val="24"/>
          <w:rtl/>
        </w:rPr>
        <w:t>על המעטפה יש לרשום את מספר המכרז ומספר התיבה.</w:t>
      </w:r>
    </w:p>
    <w:p w:rsidR="00F254B1" w:rsidRDefault="00F254B1" w:rsidP="00F254B1">
      <w:pPr>
        <w:ind w:left="720"/>
        <w:rPr>
          <w:b/>
          <w:bCs/>
          <w:szCs w:val="24"/>
          <w:rtl/>
        </w:rPr>
      </w:pPr>
      <w:r>
        <w:rPr>
          <w:b/>
          <w:bCs/>
          <w:szCs w:val="24"/>
          <w:rtl/>
        </w:rPr>
        <w:t>אין לשלוח ההצעה בדואר.</w:t>
      </w:r>
    </w:p>
    <w:p w:rsidR="00F254B1" w:rsidRDefault="00F254B1" w:rsidP="00F254B1">
      <w:pPr>
        <w:rPr>
          <w:b/>
          <w:szCs w:val="24"/>
          <w:rtl/>
        </w:rPr>
      </w:pPr>
    </w:p>
    <w:p w:rsidR="00F254B1" w:rsidRPr="00177FE5" w:rsidRDefault="00F254B1" w:rsidP="00387C96">
      <w:pPr>
        <w:numPr>
          <w:ilvl w:val="0"/>
          <w:numId w:val="1"/>
        </w:numPr>
        <w:jc w:val="left"/>
        <w:rPr>
          <w:b/>
          <w:bCs/>
          <w:sz w:val="28"/>
          <w:szCs w:val="28"/>
          <w:u w:val="single"/>
        </w:rPr>
      </w:pPr>
      <w:r w:rsidRPr="00177FE5">
        <w:rPr>
          <w:b/>
          <w:bCs/>
          <w:sz w:val="28"/>
          <w:szCs w:val="28"/>
          <w:u w:val="single"/>
          <w:rtl/>
        </w:rPr>
        <w:t xml:space="preserve">המועד האחרון לקבלת הצעות הוא: </w:t>
      </w:r>
      <w:r w:rsidR="00387C96">
        <w:rPr>
          <w:rFonts w:hint="cs"/>
          <w:b/>
          <w:bCs/>
          <w:sz w:val="28"/>
          <w:szCs w:val="28"/>
          <w:u w:val="single"/>
          <w:rtl/>
        </w:rPr>
        <w:t xml:space="preserve">28/11/2011 </w:t>
      </w:r>
      <w:r w:rsidRPr="00177FE5">
        <w:rPr>
          <w:b/>
          <w:bCs/>
          <w:sz w:val="28"/>
          <w:szCs w:val="28"/>
          <w:u w:val="single"/>
          <w:rtl/>
        </w:rPr>
        <w:t xml:space="preserve">שעה </w:t>
      </w:r>
      <w:r w:rsidRPr="00177FE5">
        <w:rPr>
          <w:rFonts w:hint="cs"/>
          <w:b/>
          <w:bCs/>
          <w:sz w:val="28"/>
          <w:szCs w:val="28"/>
          <w:u w:val="single"/>
          <w:rtl/>
        </w:rPr>
        <w:t>: 12:00</w:t>
      </w:r>
      <w:r w:rsidRPr="00177FE5">
        <w:rPr>
          <w:b/>
          <w:bCs/>
          <w:sz w:val="28"/>
          <w:szCs w:val="28"/>
          <w:u w:val="single"/>
          <w:rtl/>
        </w:rPr>
        <w:t>.</w:t>
      </w:r>
    </w:p>
    <w:p w:rsidR="00F254B1" w:rsidRPr="00BC6B89" w:rsidRDefault="00F254B1" w:rsidP="00F254B1">
      <w:pPr>
        <w:jc w:val="left"/>
        <w:rPr>
          <w:b/>
          <w:bCs/>
          <w:szCs w:val="24"/>
          <w:rtl/>
        </w:rPr>
      </w:pPr>
    </w:p>
    <w:p w:rsidR="00F254B1" w:rsidRDefault="00F254B1" w:rsidP="00914362">
      <w:pPr>
        <w:numPr>
          <w:ilvl w:val="0"/>
          <w:numId w:val="1"/>
        </w:numPr>
        <w:jc w:val="left"/>
        <w:rPr>
          <w:szCs w:val="24"/>
        </w:rPr>
      </w:pPr>
      <w:r>
        <w:rPr>
          <w:szCs w:val="24"/>
          <w:rtl/>
        </w:rPr>
        <w:t xml:space="preserve">כל המסמכים הנמסרים למציע לצורך קבלת הצעתו ו/או מסמכים שיסופקו, אם יסופקו למשתתפים כהשלמה, הם רכושה הבלעדי של הממשלה, הם מושאלים למציע ועליו להחזירם לממשלה לא יאוחר מהמועד הנזכר בסעיף </w:t>
      </w:r>
      <w:r w:rsidR="00914362">
        <w:rPr>
          <w:rFonts w:hint="cs"/>
          <w:szCs w:val="24"/>
          <w:rtl/>
        </w:rPr>
        <w:t>8</w:t>
      </w:r>
      <w:r>
        <w:rPr>
          <w:szCs w:val="24"/>
          <w:rtl/>
        </w:rPr>
        <w:t xml:space="preserve"> לעיל, בין אם יגיש ובין אם </w:t>
      </w:r>
    </w:p>
    <w:p w:rsidR="00F254B1" w:rsidRDefault="00F254B1" w:rsidP="00F254B1">
      <w:pPr>
        <w:ind w:left="720"/>
        <w:rPr>
          <w:szCs w:val="24"/>
          <w:rtl/>
        </w:rPr>
      </w:pPr>
      <w:r>
        <w:rPr>
          <w:szCs w:val="24"/>
          <w:rtl/>
        </w:rPr>
        <w:t xml:space="preserve">לא יגיש את הצעתו. אין המציע רשאי להעתיקם ו/או להשתמש בהם לשום מטרה אחרת, לבד מהגשת ההצעה לממשלה. </w:t>
      </w:r>
    </w:p>
    <w:p w:rsidR="00F254B1" w:rsidRDefault="00F254B1" w:rsidP="00F254B1">
      <w:pPr>
        <w:rPr>
          <w:szCs w:val="24"/>
          <w:rtl/>
        </w:rPr>
      </w:pPr>
    </w:p>
    <w:p w:rsidR="00F254B1" w:rsidRDefault="00F254B1" w:rsidP="00914362">
      <w:pPr>
        <w:numPr>
          <w:ilvl w:val="0"/>
          <w:numId w:val="1"/>
        </w:numPr>
        <w:jc w:val="left"/>
        <w:rPr>
          <w:szCs w:val="24"/>
          <w:rtl/>
        </w:rPr>
      </w:pPr>
      <w:r>
        <w:rPr>
          <w:szCs w:val="24"/>
          <w:rtl/>
        </w:rPr>
        <w:t xml:space="preserve">הצעת כב' תיחשב כעומדת בתוקפה על כל פרטיה, במשך תקופה של 120 יום מהמועד הנקוב בסעיף </w:t>
      </w:r>
      <w:r w:rsidR="00914362">
        <w:rPr>
          <w:rFonts w:hint="cs"/>
          <w:szCs w:val="24"/>
          <w:rtl/>
        </w:rPr>
        <w:t xml:space="preserve">8 </w:t>
      </w:r>
      <w:r>
        <w:rPr>
          <w:szCs w:val="24"/>
          <w:rtl/>
        </w:rPr>
        <w:t xml:space="preserve">לעיל. תוך תקופה זו תהא הממשלה רשאית לדרוש </w:t>
      </w:r>
      <w:proofErr w:type="spellStart"/>
      <w:r>
        <w:rPr>
          <w:szCs w:val="24"/>
          <w:rtl/>
        </w:rPr>
        <w:t>מהמציע</w:t>
      </w:r>
      <w:proofErr w:type="spellEnd"/>
      <w:r>
        <w:rPr>
          <w:szCs w:val="24"/>
          <w:rtl/>
        </w:rPr>
        <w:t xml:space="preserve"> להתקשר </w:t>
      </w:r>
      <w:proofErr w:type="spellStart"/>
      <w:r>
        <w:rPr>
          <w:szCs w:val="24"/>
          <w:rtl/>
        </w:rPr>
        <w:t>עימה</w:t>
      </w:r>
      <w:proofErr w:type="spellEnd"/>
      <w:r>
        <w:rPr>
          <w:szCs w:val="24"/>
          <w:rtl/>
        </w:rPr>
        <w:t xml:space="preserve"> בחוזה </w:t>
      </w:r>
      <w:proofErr w:type="spellStart"/>
      <w:r>
        <w:rPr>
          <w:szCs w:val="24"/>
          <w:rtl/>
        </w:rPr>
        <w:t>המצ"ב</w:t>
      </w:r>
      <w:proofErr w:type="spellEnd"/>
      <w:r>
        <w:rPr>
          <w:szCs w:val="24"/>
          <w:rtl/>
        </w:rPr>
        <w:t>, בהתאם להצעת המציע, והמציע מתחייב להתקשר עם הממשלה בחוזה כנ"ל ולמסור לממשלה את החוזה החתום בצירוף פוליסת הביטוח והערבות הנדרשת עפ"י החוזה. לא קיים המציע את התחייבותו תהא הממשלה רשאית לגבות את הבטוחה שצורפה להצעה, כפיצויים קבועים ומוסכמים מראש, בנוסף לכל סעד אחר לו היא זכאית עפ"י כל דין.</w:t>
      </w:r>
    </w:p>
    <w:p w:rsidR="00F254B1" w:rsidRDefault="00F254B1" w:rsidP="00F254B1">
      <w:pPr>
        <w:rPr>
          <w:szCs w:val="24"/>
        </w:rPr>
      </w:pPr>
    </w:p>
    <w:p w:rsidR="00F254B1" w:rsidRDefault="00F254B1" w:rsidP="00F254B1">
      <w:pPr>
        <w:numPr>
          <w:ilvl w:val="0"/>
          <w:numId w:val="1"/>
        </w:numPr>
        <w:jc w:val="left"/>
        <w:rPr>
          <w:szCs w:val="24"/>
          <w:rtl/>
        </w:rPr>
      </w:pPr>
      <w:r>
        <w:rPr>
          <w:szCs w:val="24"/>
          <w:rtl/>
        </w:rPr>
        <w:t>הממשלה שומרת לעצמה את הזכות להכניס בכל עת שינויים במסמכי החוזה ורק החוזה הסופי, כפי שיחתם ע"י הממשלה, יחייב אותה בכל הקשור בנושא הצעה זאת.</w:t>
      </w:r>
    </w:p>
    <w:p w:rsidR="00F254B1" w:rsidRDefault="00F254B1" w:rsidP="00F254B1">
      <w:pPr>
        <w:rPr>
          <w:szCs w:val="24"/>
        </w:rPr>
      </w:pPr>
    </w:p>
    <w:p w:rsidR="00F254B1" w:rsidRDefault="00F254B1" w:rsidP="00F254B1">
      <w:pPr>
        <w:numPr>
          <w:ilvl w:val="0"/>
          <w:numId w:val="1"/>
        </w:numPr>
        <w:jc w:val="left"/>
        <w:rPr>
          <w:szCs w:val="24"/>
        </w:rPr>
      </w:pPr>
      <w:r w:rsidRPr="00F254B1">
        <w:rPr>
          <w:b/>
          <w:bCs/>
          <w:szCs w:val="24"/>
          <w:u w:val="single"/>
          <w:rtl/>
        </w:rPr>
        <w:t>ההשתתפות במכרז מותנית בתנאים המפורטים להלן בסעיף זה</w:t>
      </w:r>
      <w:r>
        <w:rPr>
          <w:szCs w:val="24"/>
          <w:rtl/>
        </w:rPr>
        <w:t xml:space="preserve">. </w:t>
      </w:r>
    </w:p>
    <w:p w:rsidR="00F254B1" w:rsidRPr="00E672E4" w:rsidRDefault="00F254B1" w:rsidP="00F254B1">
      <w:pPr>
        <w:jc w:val="left"/>
        <w:rPr>
          <w:szCs w:val="24"/>
        </w:rPr>
      </w:pPr>
      <w:r>
        <w:rPr>
          <w:szCs w:val="24"/>
          <w:rtl/>
        </w:rPr>
        <w:t xml:space="preserve">בהתאם לתנאים אלה </w:t>
      </w:r>
      <w:r>
        <w:rPr>
          <w:rFonts w:hint="cs"/>
          <w:szCs w:val="24"/>
          <w:rtl/>
        </w:rPr>
        <w:t>ע</w:t>
      </w:r>
      <w:r>
        <w:rPr>
          <w:szCs w:val="24"/>
          <w:rtl/>
        </w:rPr>
        <w:t>ל המציע לצרף להצעתו:</w:t>
      </w:r>
    </w:p>
    <w:p w:rsidR="00F254B1" w:rsidRDefault="00F254B1" w:rsidP="00F254B1">
      <w:pPr>
        <w:numPr>
          <w:ilvl w:val="0"/>
          <w:numId w:val="2"/>
        </w:numPr>
        <w:tabs>
          <w:tab w:val="clear" w:pos="1440"/>
          <w:tab w:val="num" w:pos="1254"/>
        </w:tabs>
        <w:ind w:left="1309" w:hanging="589"/>
        <w:jc w:val="left"/>
        <w:rPr>
          <w:szCs w:val="24"/>
          <w:rtl/>
        </w:rPr>
      </w:pPr>
      <w:r>
        <w:rPr>
          <w:szCs w:val="24"/>
          <w:rtl/>
        </w:rPr>
        <w:t xml:space="preserve">כל האישורים הנדרשים לפי חוק עסקאות גופים ציבוריים </w:t>
      </w:r>
      <w:proofErr w:type="spellStart"/>
      <w:r>
        <w:rPr>
          <w:szCs w:val="24"/>
          <w:rtl/>
        </w:rPr>
        <w:t>התשל"ו</w:t>
      </w:r>
      <w:proofErr w:type="spellEnd"/>
      <w:r>
        <w:rPr>
          <w:rFonts w:hint="cs"/>
          <w:szCs w:val="24"/>
          <w:rtl/>
        </w:rPr>
        <w:t xml:space="preserve"> </w:t>
      </w:r>
      <w:r>
        <w:rPr>
          <w:szCs w:val="24"/>
          <w:rtl/>
        </w:rPr>
        <w:t>1976</w:t>
      </w:r>
      <w:r>
        <w:rPr>
          <w:rFonts w:hint="cs"/>
          <w:szCs w:val="24"/>
          <w:rtl/>
        </w:rPr>
        <w:t xml:space="preserve">. </w:t>
      </w:r>
      <w:r>
        <w:rPr>
          <w:szCs w:val="24"/>
          <w:rtl/>
        </w:rPr>
        <w:t>אישור תקף מפקיד שומה או מנהל המכס והמע"מ לרבות מעובד הכפוף להם שמינו או מרו"ח או מיועץ מס והמעיד שהמציע:</w:t>
      </w:r>
    </w:p>
    <w:p w:rsidR="00F254B1" w:rsidRDefault="00F254B1" w:rsidP="00FB2940">
      <w:pPr>
        <w:numPr>
          <w:ilvl w:val="0"/>
          <w:numId w:val="7"/>
        </w:numPr>
        <w:tabs>
          <w:tab w:val="clear" w:pos="2145"/>
          <w:tab w:val="num" w:pos="1366"/>
        </w:tabs>
        <w:ind w:left="1366" w:right="-284" w:hanging="283"/>
        <w:jc w:val="left"/>
        <w:rPr>
          <w:szCs w:val="24"/>
          <w:rtl/>
        </w:rPr>
      </w:pPr>
      <w:r>
        <w:rPr>
          <w:szCs w:val="24"/>
          <w:rtl/>
        </w:rPr>
        <w:t xml:space="preserve">מנהל את פנקס החשבונות והרשומות שעליו לנהל עפ"י פקודת מס הכנסה וחוק מע"מ או שהוא פטור </w:t>
      </w:r>
      <w:proofErr w:type="spellStart"/>
      <w:r>
        <w:rPr>
          <w:szCs w:val="24"/>
          <w:rtl/>
        </w:rPr>
        <w:t>מלנהלם</w:t>
      </w:r>
      <w:proofErr w:type="spellEnd"/>
      <w:r>
        <w:rPr>
          <w:szCs w:val="24"/>
          <w:rtl/>
        </w:rPr>
        <w:t>.</w:t>
      </w:r>
    </w:p>
    <w:p w:rsidR="00F254B1" w:rsidRDefault="00F254B1" w:rsidP="00FB2940">
      <w:pPr>
        <w:numPr>
          <w:ilvl w:val="0"/>
          <w:numId w:val="7"/>
        </w:numPr>
        <w:tabs>
          <w:tab w:val="clear" w:pos="2145"/>
          <w:tab w:val="num" w:pos="1366"/>
        </w:tabs>
        <w:ind w:left="1366" w:right="-284" w:hanging="283"/>
        <w:jc w:val="left"/>
        <w:rPr>
          <w:szCs w:val="24"/>
        </w:rPr>
      </w:pPr>
      <w:r>
        <w:rPr>
          <w:szCs w:val="24"/>
          <w:rtl/>
        </w:rPr>
        <w:t>נוהג לדווח לפקיד שומה על הכנסותיו ולמנהל מע"מ על עסקאות  שמוטל עליהן מע"מ.</w:t>
      </w:r>
    </w:p>
    <w:p w:rsidR="00FB2940" w:rsidRPr="00FB2940" w:rsidRDefault="00FB2940" w:rsidP="00FB2940">
      <w:pPr>
        <w:ind w:left="1189" w:right="-284"/>
        <w:jc w:val="left"/>
        <w:rPr>
          <w:szCs w:val="24"/>
          <w:rtl/>
        </w:rPr>
      </w:pPr>
    </w:p>
    <w:p w:rsidR="00F254B1" w:rsidRDefault="00F254B1" w:rsidP="00F254B1">
      <w:pPr>
        <w:numPr>
          <w:ilvl w:val="0"/>
          <w:numId w:val="2"/>
        </w:numPr>
        <w:tabs>
          <w:tab w:val="clear" w:pos="1440"/>
          <w:tab w:val="num" w:pos="1189"/>
        </w:tabs>
        <w:ind w:left="1189" w:hanging="589"/>
        <w:jc w:val="left"/>
        <w:rPr>
          <w:szCs w:val="24"/>
        </w:rPr>
      </w:pPr>
      <w:r w:rsidRPr="00F254B1">
        <w:rPr>
          <w:b/>
          <w:bCs/>
          <w:szCs w:val="24"/>
          <w:u w:val="single"/>
          <w:rtl/>
        </w:rPr>
        <w:t>ערבות בנקאית</w:t>
      </w:r>
      <w:r>
        <w:rPr>
          <w:szCs w:val="24"/>
          <w:rtl/>
        </w:rPr>
        <w:t xml:space="preserve"> </w:t>
      </w:r>
    </w:p>
    <w:p w:rsidR="00F254B1" w:rsidRPr="00387C96" w:rsidRDefault="00F254B1" w:rsidP="00387C96">
      <w:pPr>
        <w:numPr>
          <w:ilvl w:val="0"/>
          <w:numId w:val="11"/>
        </w:numPr>
        <w:tabs>
          <w:tab w:val="clear" w:pos="2145"/>
          <w:tab w:val="num" w:pos="1225"/>
        </w:tabs>
        <w:ind w:left="1225" w:right="-284" w:hanging="284"/>
        <w:jc w:val="left"/>
        <w:rPr>
          <w:szCs w:val="24"/>
        </w:rPr>
      </w:pPr>
      <w:r w:rsidRPr="00387C96">
        <w:rPr>
          <w:rFonts w:hint="cs"/>
          <w:szCs w:val="24"/>
          <w:rtl/>
        </w:rPr>
        <w:t xml:space="preserve">ערבות בנקאית </w:t>
      </w:r>
      <w:r w:rsidRPr="00387C96">
        <w:rPr>
          <w:szCs w:val="24"/>
          <w:rtl/>
        </w:rPr>
        <w:t>בלתי מותנית לפקודת שב"ס ע"ש המציע / המחאה</w:t>
      </w:r>
      <w:r w:rsidRPr="00387C96">
        <w:rPr>
          <w:rFonts w:hint="cs"/>
          <w:szCs w:val="24"/>
          <w:rtl/>
        </w:rPr>
        <w:t xml:space="preserve"> </w:t>
      </w:r>
      <w:r w:rsidRPr="00387C96">
        <w:rPr>
          <w:szCs w:val="24"/>
          <w:rtl/>
        </w:rPr>
        <w:t xml:space="preserve">בנקאית לפקודת שרות בתי הסוהר ע"ס </w:t>
      </w:r>
      <w:r w:rsidRPr="00387C96">
        <w:rPr>
          <w:rFonts w:hint="cs"/>
          <w:szCs w:val="24"/>
          <w:rtl/>
        </w:rPr>
        <w:t xml:space="preserve"> </w:t>
      </w:r>
      <w:r w:rsidR="008D2E77" w:rsidRPr="00387C96">
        <w:rPr>
          <w:rFonts w:hint="cs"/>
          <w:b/>
          <w:bCs/>
          <w:szCs w:val="24"/>
          <w:u w:val="single"/>
          <w:rtl/>
        </w:rPr>
        <w:t>145,000</w:t>
      </w:r>
      <w:r w:rsidRPr="00387C96">
        <w:rPr>
          <w:rFonts w:hint="cs"/>
          <w:b/>
          <w:bCs/>
          <w:szCs w:val="24"/>
          <w:u w:val="single"/>
          <w:rtl/>
        </w:rPr>
        <w:t xml:space="preserve"> ₪</w:t>
      </w:r>
      <w:r w:rsidRPr="00387C96">
        <w:rPr>
          <w:szCs w:val="24"/>
          <w:rtl/>
        </w:rPr>
        <w:t xml:space="preserve">, כבטוחה לקיום התחייבות המציע עפ"י תנאי המכרז (לרבות מסמך זה). </w:t>
      </w:r>
      <w:r w:rsidRPr="00387C96">
        <w:rPr>
          <w:b/>
          <w:bCs/>
          <w:szCs w:val="24"/>
          <w:u w:val="single"/>
          <w:rtl/>
        </w:rPr>
        <w:t>תוקף הערבות יהיה עד תאריך</w:t>
      </w:r>
      <w:r w:rsidRPr="00387C96">
        <w:rPr>
          <w:rFonts w:hint="cs"/>
          <w:b/>
          <w:bCs/>
          <w:szCs w:val="24"/>
          <w:u w:val="single"/>
          <w:rtl/>
        </w:rPr>
        <w:t xml:space="preserve"> </w:t>
      </w:r>
      <w:r w:rsidR="00387C96">
        <w:rPr>
          <w:rFonts w:hint="cs"/>
          <w:b/>
          <w:bCs/>
          <w:szCs w:val="24"/>
          <w:u w:val="single"/>
          <w:rtl/>
        </w:rPr>
        <w:t>01/04/2012</w:t>
      </w:r>
      <w:r w:rsidRPr="00387C96">
        <w:rPr>
          <w:rFonts w:hint="cs"/>
          <w:b/>
          <w:bCs/>
          <w:szCs w:val="24"/>
          <w:u w:val="single"/>
          <w:rtl/>
        </w:rPr>
        <w:t xml:space="preserve">. </w:t>
      </w:r>
    </w:p>
    <w:p w:rsidR="00F254B1" w:rsidRDefault="00F254B1" w:rsidP="00F254B1">
      <w:pPr>
        <w:numPr>
          <w:ilvl w:val="0"/>
          <w:numId w:val="11"/>
        </w:numPr>
        <w:tabs>
          <w:tab w:val="clear" w:pos="2145"/>
          <w:tab w:val="num" w:pos="1225"/>
        </w:tabs>
        <w:ind w:left="1225" w:right="-284" w:hanging="284"/>
        <w:jc w:val="left"/>
        <w:rPr>
          <w:szCs w:val="24"/>
        </w:rPr>
      </w:pPr>
      <w:r w:rsidRPr="00F254B1">
        <w:rPr>
          <w:szCs w:val="24"/>
          <w:rtl/>
        </w:rPr>
        <w:t>ניתן לקבל ערבות מחברת ביטוח ישראלית שברשותה רישיון לעסוק</w:t>
      </w:r>
      <w:r w:rsidRPr="00F254B1">
        <w:rPr>
          <w:rFonts w:hint="cs"/>
          <w:szCs w:val="24"/>
          <w:rtl/>
        </w:rPr>
        <w:t xml:space="preserve"> </w:t>
      </w:r>
      <w:r w:rsidRPr="00F254B1">
        <w:rPr>
          <w:szCs w:val="24"/>
          <w:rtl/>
        </w:rPr>
        <w:t>בביטוח עפ"י חוק, ובלבד שנחתמה ע"י החברה עצמה ולא ע"י הסוכן שלה.</w:t>
      </w:r>
      <w:r w:rsidRPr="00F254B1">
        <w:rPr>
          <w:rFonts w:hint="cs"/>
          <w:szCs w:val="24"/>
          <w:rtl/>
        </w:rPr>
        <w:t xml:space="preserve"> </w:t>
      </w:r>
    </w:p>
    <w:p w:rsidR="00F254B1" w:rsidRDefault="00F254B1" w:rsidP="00F254B1">
      <w:pPr>
        <w:numPr>
          <w:ilvl w:val="0"/>
          <w:numId w:val="11"/>
        </w:numPr>
        <w:tabs>
          <w:tab w:val="clear" w:pos="2145"/>
          <w:tab w:val="num" w:pos="1225"/>
        </w:tabs>
        <w:ind w:left="1225" w:right="-284" w:hanging="284"/>
        <w:jc w:val="left"/>
        <w:rPr>
          <w:szCs w:val="24"/>
        </w:rPr>
      </w:pPr>
      <w:r w:rsidRPr="00F254B1">
        <w:rPr>
          <w:szCs w:val="24"/>
          <w:rtl/>
        </w:rPr>
        <w:t>אי דיוק באחד מפרטי הערבות עלול לפסול את ההצעה.</w:t>
      </w:r>
      <w:r w:rsidRPr="00F254B1">
        <w:rPr>
          <w:rFonts w:hint="cs"/>
          <w:b/>
          <w:bCs/>
          <w:szCs w:val="24"/>
          <w:u w:val="single"/>
          <w:rtl/>
        </w:rPr>
        <w:t xml:space="preserve"> </w:t>
      </w:r>
      <w:r w:rsidRPr="00F254B1">
        <w:rPr>
          <w:szCs w:val="24"/>
          <w:rtl/>
        </w:rPr>
        <w:t>באם לא תתקבל</w:t>
      </w:r>
      <w:r w:rsidRPr="00F254B1">
        <w:rPr>
          <w:rFonts w:hint="cs"/>
          <w:szCs w:val="24"/>
          <w:rtl/>
        </w:rPr>
        <w:t xml:space="preserve"> </w:t>
      </w:r>
      <w:r w:rsidRPr="00F254B1">
        <w:rPr>
          <w:szCs w:val="24"/>
          <w:rtl/>
        </w:rPr>
        <w:t xml:space="preserve">ההצעה תוחזר הערבות </w:t>
      </w:r>
      <w:proofErr w:type="spellStart"/>
      <w:r w:rsidRPr="00F254B1">
        <w:rPr>
          <w:szCs w:val="24"/>
          <w:rtl/>
        </w:rPr>
        <w:t>מיידית</w:t>
      </w:r>
      <w:proofErr w:type="spellEnd"/>
      <w:r w:rsidRPr="00F254B1">
        <w:rPr>
          <w:szCs w:val="24"/>
          <w:rtl/>
        </w:rPr>
        <w:t xml:space="preserve"> למציע. </w:t>
      </w:r>
    </w:p>
    <w:p w:rsidR="00F254B1" w:rsidRPr="00FB2940" w:rsidRDefault="00F254B1" w:rsidP="00FB2940">
      <w:pPr>
        <w:numPr>
          <w:ilvl w:val="0"/>
          <w:numId w:val="2"/>
        </w:numPr>
        <w:tabs>
          <w:tab w:val="clear" w:pos="1440"/>
          <w:tab w:val="num" w:pos="1254"/>
        </w:tabs>
        <w:jc w:val="left"/>
        <w:rPr>
          <w:szCs w:val="24"/>
          <w:rtl/>
        </w:rPr>
      </w:pPr>
      <w:r>
        <w:rPr>
          <w:szCs w:val="24"/>
          <w:rtl/>
        </w:rPr>
        <w:t>אישור מרו"ח על זכויות החתימה בחברה (אם המציע הינו תאגיד).</w:t>
      </w:r>
    </w:p>
    <w:p w:rsidR="00F254B1" w:rsidRPr="00170C66" w:rsidRDefault="00F254B1" w:rsidP="00F254B1">
      <w:pPr>
        <w:numPr>
          <w:ilvl w:val="0"/>
          <w:numId w:val="2"/>
        </w:numPr>
        <w:tabs>
          <w:tab w:val="clear" w:pos="1440"/>
          <w:tab w:val="num" w:pos="1254"/>
        </w:tabs>
        <w:ind w:left="1309" w:hanging="600"/>
        <w:jc w:val="left"/>
        <w:rPr>
          <w:b/>
          <w:bCs/>
          <w:szCs w:val="24"/>
          <w:u w:val="single"/>
          <w:rtl/>
        </w:rPr>
      </w:pPr>
      <w:r>
        <w:rPr>
          <w:rFonts w:hint="cs"/>
          <w:szCs w:val="24"/>
          <w:rtl/>
        </w:rPr>
        <w:t xml:space="preserve">אישור רו"ח/עו"ד  בדבר היות המציע (במידה והינו תאגיד) חברה פעילה שאינה מצויה בתהליכי כינוס נכסים. </w:t>
      </w:r>
    </w:p>
    <w:p w:rsidR="00F254B1" w:rsidRDefault="00F254B1" w:rsidP="00F254B1">
      <w:pPr>
        <w:jc w:val="left"/>
        <w:rPr>
          <w:b/>
          <w:bCs/>
          <w:szCs w:val="24"/>
          <w:u w:val="single"/>
          <w:rtl/>
        </w:rPr>
      </w:pPr>
    </w:p>
    <w:p w:rsidR="00F254B1" w:rsidRPr="000234D6" w:rsidRDefault="00F254B1" w:rsidP="000234D6">
      <w:pPr>
        <w:numPr>
          <w:ilvl w:val="0"/>
          <w:numId w:val="2"/>
        </w:numPr>
        <w:tabs>
          <w:tab w:val="clear" w:pos="1440"/>
          <w:tab w:val="num" w:pos="1254"/>
        </w:tabs>
        <w:jc w:val="left"/>
        <w:rPr>
          <w:b/>
          <w:bCs/>
          <w:szCs w:val="24"/>
          <w:u w:val="single"/>
        </w:rPr>
      </w:pPr>
      <w:r w:rsidRPr="00F90277">
        <w:rPr>
          <w:b/>
          <w:bCs/>
          <w:szCs w:val="24"/>
          <w:u w:val="single"/>
          <w:rtl/>
        </w:rPr>
        <w:t xml:space="preserve">עמידה בכל תנאי הסף המפורטים </w:t>
      </w:r>
      <w:r w:rsidRPr="00F90277">
        <w:rPr>
          <w:rFonts w:hint="cs"/>
          <w:b/>
          <w:bCs/>
          <w:szCs w:val="24"/>
          <w:u w:val="single"/>
          <w:rtl/>
        </w:rPr>
        <w:t>כדלהלן:</w:t>
      </w:r>
    </w:p>
    <w:p w:rsidR="00F254B1" w:rsidRPr="00387C96" w:rsidRDefault="00F254B1" w:rsidP="00F254B1">
      <w:pPr>
        <w:ind w:left="720"/>
        <w:rPr>
          <w:b/>
          <w:bCs/>
          <w:szCs w:val="24"/>
          <w:u w:val="single"/>
          <w:rtl/>
        </w:rPr>
      </w:pPr>
      <w:r w:rsidRPr="00387C96">
        <w:rPr>
          <w:rFonts w:hint="cs"/>
          <w:b/>
          <w:bCs/>
          <w:szCs w:val="24"/>
          <w:u w:val="single"/>
          <w:rtl/>
        </w:rPr>
        <w:t>תנאי סף</w:t>
      </w:r>
    </w:p>
    <w:p w:rsidR="000234D6" w:rsidRDefault="000234D6" w:rsidP="000234D6">
      <w:pPr>
        <w:pStyle w:val="a7"/>
        <w:numPr>
          <w:ilvl w:val="0"/>
          <w:numId w:val="13"/>
        </w:numPr>
        <w:tabs>
          <w:tab w:val="num" w:pos="1225"/>
        </w:tabs>
        <w:ind w:left="1225"/>
        <w:jc w:val="left"/>
        <w:rPr>
          <w:b/>
          <w:bCs/>
          <w:sz w:val="24"/>
          <w:szCs w:val="24"/>
          <w:u w:val="single"/>
        </w:rPr>
      </w:pPr>
      <w:r w:rsidRPr="00387C96">
        <w:rPr>
          <w:sz w:val="24"/>
          <w:szCs w:val="24"/>
          <w:rtl/>
        </w:rPr>
        <w:t>המציע</w:t>
      </w:r>
      <w:r w:rsidRPr="00387C96">
        <w:rPr>
          <w:rFonts w:hint="cs"/>
          <w:sz w:val="24"/>
          <w:szCs w:val="24"/>
          <w:rtl/>
        </w:rPr>
        <w:t xml:space="preserve"> </w:t>
      </w:r>
      <w:r w:rsidRPr="00387C96">
        <w:rPr>
          <w:sz w:val="24"/>
          <w:szCs w:val="24"/>
          <w:rtl/>
        </w:rPr>
        <w:t xml:space="preserve"> רשום בפנקס הקבלנים </w:t>
      </w:r>
      <w:r w:rsidRPr="00387C96">
        <w:rPr>
          <w:rFonts w:hint="cs"/>
          <w:sz w:val="24"/>
          <w:szCs w:val="24"/>
          <w:rtl/>
        </w:rPr>
        <w:t>ב</w:t>
      </w:r>
      <w:r w:rsidRPr="00387C96">
        <w:rPr>
          <w:sz w:val="24"/>
          <w:szCs w:val="24"/>
          <w:rtl/>
        </w:rPr>
        <w:t xml:space="preserve">סיווג </w:t>
      </w:r>
      <w:r w:rsidRPr="00387C96">
        <w:rPr>
          <w:rFonts w:hint="cs"/>
          <w:sz w:val="24"/>
          <w:szCs w:val="24"/>
          <w:rtl/>
        </w:rPr>
        <w:t xml:space="preserve">100(ג) עפ"י </w:t>
      </w:r>
      <w:r w:rsidRPr="00387C96">
        <w:rPr>
          <w:sz w:val="24"/>
          <w:szCs w:val="24"/>
          <w:rtl/>
        </w:rPr>
        <w:t>חוק רישום קבלנים</w:t>
      </w:r>
      <w:r w:rsidRPr="00387C96">
        <w:rPr>
          <w:rFonts w:hint="cs"/>
          <w:sz w:val="24"/>
          <w:szCs w:val="24"/>
          <w:rtl/>
        </w:rPr>
        <w:t xml:space="preserve"> לעבודות הנדסה בנאיות בהיקף כספי המתאים להצעתו והינו קבלן מוכר לביצוע עבודות ממשלתיות בסיווג זה.</w:t>
      </w:r>
      <w:r w:rsidRPr="00387C96">
        <w:rPr>
          <w:sz w:val="24"/>
          <w:szCs w:val="24"/>
          <w:rtl/>
        </w:rPr>
        <w:t xml:space="preserve"> </w:t>
      </w:r>
    </w:p>
    <w:p w:rsidR="00387C96" w:rsidRPr="00387C96" w:rsidRDefault="00387C96" w:rsidP="000234D6">
      <w:pPr>
        <w:pStyle w:val="a7"/>
        <w:numPr>
          <w:ilvl w:val="0"/>
          <w:numId w:val="13"/>
        </w:numPr>
        <w:tabs>
          <w:tab w:val="num" w:pos="1225"/>
        </w:tabs>
        <w:ind w:left="1225"/>
        <w:jc w:val="left"/>
        <w:rPr>
          <w:sz w:val="24"/>
          <w:szCs w:val="24"/>
        </w:rPr>
      </w:pPr>
      <w:r w:rsidRPr="00387C96">
        <w:rPr>
          <w:rFonts w:hint="cs"/>
          <w:sz w:val="24"/>
          <w:szCs w:val="24"/>
          <w:rtl/>
        </w:rPr>
        <w:t>השתתפות בסיור קבלנים הינו חובה ומהווה תנאי להשתתפות במכרז.</w:t>
      </w:r>
    </w:p>
    <w:p w:rsidR="00F254B1" w:rsidRDefault="00F254B1" w:rsidP="00F254B1">
      <w:pPr>
        <w:ind w:left="360"/>
        <w:rPr>
          <w:bCs/>
          <w:szCs w:val="24"/>
          <w:rtl/>
        </w:rPr>
      </w:pPr>
    </w:p>
    <w:p w:rsidR="00F254B1" w:rsidRPr="000234D6" w:rsidRDefault="00F254B1" w:rsidP="000234D6">
      <w:pPr>
        <w:numPr>
          <w:ilvl w:val="0"/>
          <w:numId w:val="1"/>
        </w:numPr>
        <w:jc w:val="left"/>
        <w:rPr>
          <w:szCs w:val="24"/>
          <w:rtl/>
        </w:rPr>
      </w:pPr>
      <w:r>
        <w:rPr>
          <w:szCs w:val="24"/>
          <w:rtl/>
        </w:rPr>
        <w:t xml:space="preserve">אמות המידה שלפיהן תיבחר ההצעה הזוכה מפורטות במסמך </w:t>
      </w:r>
      <w:r>
        <w:rPr>
          <w:rFonts w:hint="cs"/>
          <w:szCs w:val="24"/>
          <w:rtl/>
        </w:rPr>
        <w:t>2</w:t>
      </w:r>
      <w:r>
        <w:rPr>
          <w:szCs w:val="24"/>
          <w:rtl/>
        </w:rPr>
        <w:t xml:space="preserve"> למסמכי המכרז.</w:t>
      </w:r>
    </w:p>
    <w:p w:rsidR="00F254B1" w:rsidRPr="000234D6" w:rsidRDefault="00F254B1" w:rsidP="000234D6">
      <w:pPr>
        <w:numPr>
          <w:ilvl w:val="0"/>
          <w:numId w:val="1"/>
        </w:numPr>
        <w:jc w:val="left"/>
        <w:rPr>
          <w:szCs w:val="24"/>
          <w:rtl/>
        </w:rPr>
      </w:pPr>
      <w:r>
        <w:rPr>
          <w:szCs w:val="24"/>
          <w:rtl/>
        </w:rPr>
        <w:t xml:space="preserve">ההצעה תוגש ע"י לא יותר </w:t>
      </w:r>
      <w:proofErr w:type="spellStart"/>
      <w:r>
        <w:rPr>
          <w:szCs w:val="24"/>
          <w:rtl/>
        </w:rPr>
        <w:t>ממציע</w:t>
      </w:r>
      <w:proofErr w:type="spellEnd"/>
      <w:r>
        <w:rPr>
          <w:szCs w:val="24"/>
          <w:rtl/>
        </w:rPr>
        <w:t xml:space="preserve"> אחד. הצעה משותפת תיפסל.</w:t>
      </w:r>
    </w:p>
    <w:p w:rsidR="00F254B1" w:rsidRPr="000234D6" w:rsidRDefault="00F254B1" w:rsidP="000234D6">
      <w:pPr>
        <w:numPr>
          <w:ilvl w:val="0"/>
          <w:numId w:val="1"/>
        </w:numPr>
        <w:jc w:val="left"/>
        <w:rPr>
          <w:szCs w:val="24"/>
          <w:rtl/>
        </w:rPr>
      </w:pPr>
      <w:r>
        <w:rPr>
          <w:szCs w:val="24"/>
          <w:rtl/>
        </w:rPr>
        <w:t>מקום השיפוט הייחודי בכל הקשור להסכם זה לרבות הפרתו יהיה בתל- אביב.</w:t>
      </w:r>
    </w:p>
    <w:p w:rsidR="00F254B1" w:rsidRPr="000234D6" w:rsidRDefault="00F254B1" w:rsidP="000234D6">
      <w:pPr>
        <w:numPr>
          <w:ilvl w:val="0"/>
          <w:numId w:val="1"/>
        </w:numPr>
        <w:jc w:val="left"/>
        <w:rPr>
          <w:szCs w:val="24"/>
          <w:rtl/>
        </w:rPr>
      </w:pPr>
      <w:r>
        <w:rPr>
          <w:szCs w:val="24"/>
          <w:rtl/>
        </w:rPr>
        <w:t xml:space="preserve">לא צורפה הערבות הנזכרת בסעיף </w:t>
      </w:r>
      <w:r>
        <w:rPr>
          <w:rFonts w:hint="cs"/>
          <w:szCs w:val="24"/>
          <w:rtl/>
        </w:rPr>
        <w:t>12</w:t>
      </w:r>
      <w:r>
        <w:rPr>
          <w:szCs w:val="24"/>
          <w:rtl/>
        </w:rPr>
        <w:t xml:space="preserve"> לעיל, או שהערבות שצורפה אינה תואמת את הנדרש </w:t>
      </w:r>
      <w:r w:rsidRPr="00914362">
        <w:rPr>
          <w:b/>
          <w:bCs/>
          <w:szCs w:val="24"/>
          <w:u w:val="single"/>
          <w:rtl/>
        </w:rPr>
        <w:t>תיפסל ההצעה על הסף</w:t>
      </w:r>
      <w:r>
        <w:rPr>
          <w:szCs w:val="24"/>
          <w:rtl/>
        </w:rPr>
        <w:t xml:space="preserve">. לא צורף איזה מהמסמכים האחרים הנזכרים בסעיף </w:t>
      </w:r>
      <w:r>
        <w:rPr>
          <w:rFonts w:hint="cs"/>
          <w:szCs w:val="24"/>
          <w:rtl/>
        </w:rPr>
        <w:t>12</w:t>
      </w:r>
      <w:r>
        <w:rPr>
          <w:szCs w:val="24"/>
          <w:rtl/>
        </w:rPr>
        <w:t xml:space="preserve"> לעיל או שהמסמך שצורף אינו תואם את הנדרש, רשאית ועדת המכרזים של הממשלה לפי שיקול דעתה הבלעדי לאפשר למציע להשלים את החסר, או לפסול ההצעה.</w:t>
      </w:r>
    </w:p>
    <w:p w:rsidR="00F254B1" w:rsidRDefault="00F254B1" w:rsidP="00F254B1">
      <w:pPr>
        <w:numPr>
          <w:ilvl w:val="0"/>
          <w:numId w:val="1"/>
        </w:numPr>
        <w:jc w:val="left"/>
        <w:rPr>
          <w:szCs w:val="24"/>
          <w:rtl/>
        </w:rPr>
      </w:pPr>
      <w:r>
        <w:rPr>
          <w:szCs w:val="24"/>
          <w:rtl/>
        </w:rPr>
        <w:t xml:space="preserve">אין הממשלה מתחייבת לקבל הצעה כלשהי. כמו כן, אין הממשלה מתחייבת להזמין ביצוע כל העבודות </w:t>
      </w:r>
      <w:proofErr w:type="spellStart"/>
      <w:r>
        <w:rPr>
          <w:szCs w:val="24"/>
          <w:rtl/>
        </w:rPr>
        <w:t>ממציע</w:t>
      </w:r>
      <w:proofErr w:type="spellEnd"/>
      <w:r>
        <w:rPr>
          <w:szCs w:val="24"/>
          <w:rtl/>
        </w:rPr>
        <w:t xml:space="preserve"> אחד והממשלה תהיה רשאית לפצל ביצוע העבודות בין מספר מציעים לפי שיקול דעתה הבלעדי. הממשלה תהיה רשאית להזמין ביצוע חלק מהעבודות בלבד. ההכרעה בעניינים אלה נתונה לשיקול דעתה הבלעדי של הממשלה, והמציע לא יהיה זכאי לפיצוי כלשהו בגין מימוש זכותה זו של הממשלה. החליטה הממשלה להזמין רק חלק מהעבודה, יתייחס החוזה שייחתם עם המציע/ים, הזוכה/ים לעבודה המוזמנת בלבד וכבסיס להוראות החוזה הנוגעות להפסקת העבודה ו/או שינויים ו/או כל הוראה אחרת שבחוזה, ישמש חלקה של העבודה שהוזמן בפועל מהקבלן, מבלי שתקום עקב כך לקבלן, זכות לקבלת פיצוי כלשהו מהממשלה או לשינוי במחירי היחידה שבהצעתו. </w:t>
      </w:r>
    </w:p>
    <w:p w:rsidR="00F254B1" w:rsidRDefault="00F254B1" w:rsidP="000234D6">
      <w:pPr>
        <w:ind w:left="720"/>
        <w:rPr>
          <w:szCs w:val="24"/>
          <w:rtl/>
        </w:rPr>
      </w:pPr>
      <w:r>
        <w:rPr>
          <w:szCs w:val="24"/>
          <w:rtl/>
        </w:rPr>
        <w:t>הממשלה תהא רשאית לקבוע זוכה חלופי במכרז למקרה בו תופסק ההתקשרו</w:t>
      </w:r>
      <w:r w:rsidR="000234D6">
        <w:rPr>
          <w:szCs w:val="24"/>
          <w:rtl/>
        </w:rPr>
        <w:t>ת עם הזוכה במכרז מכל סיבה שהיא.</w:t>
      </w:r>
    </w:p>
    <w:p w:rsidR="00F254B1" w:rsidRDefault="00F254B1" w:rsidP="000234D6">
      <w:pPr>
        <w:numPr>
          <w:ilvl w:val="0"/>
          <w:numId w:val="1"/>
        </w:numPr>
        <w:jc w:val="left"/>
        <w:rPr>
          <w:szCs w:val="24"/>
          <w:rtl/>
        </w:rPr>
      </w:pPr>
      <w:r>
        <w:rPr>
          <w:szCs w:val="24"/>
          <w:rtl/>
        </w:rPr>
        <w:t xml:space="preserve"> </w:t>
      </w:r>
      <w:r w:rsidR="000234D6">
        <w:rPr>
          <w:rFonts w:hint="cs"/>
          <w:sz w:val="24"/>
          <w:szCs w:val="24"/>
          <w:rtl/>
        </w:rPr>
        <w:t xml:space="preserve">משטרת ישראל, </w:t>
      </w:r>
      <w:r w:rsidR="000234D6" w:rsidRPr="00E3433F">
        <w:rPr>
          <w:rFonts w:hint="cs"/>
          <w:sz w:val="24"/>
          <w:szCs w:val="24"/>
          <w:rtl/>
        </w:rPr>
        <w:t xml:space="preserve">משרד </w:t>
      </w:r>
      <w:proofErr w:type="spellStart"/>
      <w:r w:rsidR="000234D6" w:rsidRPr="00E3433F">
        <w:rPr>
          <w:rFonts w:hint="cs"/>
          <w:sz w:val="24"/>
          <w:szCs w:val="24"/>
          <w:rtl/>
        </w:rPr>
        <w:t>הבט"פ</w:t>
      </w:r>
      <w:proofErr w:type="spellEnd"/>
      <w:r w:rsidR="000234D6" w:rsidRPr="00E3433F">
        <w:rPr>
          <w:rFonts w:hint="cs"/>
          <w:sz w:val="24"/>
          <w:szCs w:val="24"/>
          <w:rtl/>
        </w:rPr>
        <w:t xml:space="preserve"> </w:t>
      </w:r>
      <w:r w:rsidR="000234D6">
        <w:rPr>
          <w:rFonts w:hint="cs"/>
          <w:sz w:val="24"/>
          <w:szCs w:val="24"/>
          <w:rtl/>
        </w:rPr>
        <w:t xml:space="preserve">ושירותי הכבאות וההצלה בישראל </w:t>
      </w:r>
      <w:r>
        <w:rPr>
          <w:szCs w:val="24"/>
          <w:rtl/>
        </w:rPr>
        <w:t>יהיו רשאים להצטרף למכרז במהלך ניהולו ומימושו של ההסכם</w:t>
      </w:r>
    </w:p>
    <w:p w:rsidR="00F254B1" w:rsidRDefault="00F254B1" w:rsidP="00F254B1">
      <w:pPr>
        <w:rPr>
          <w:bCs/>
          <w:szCs w:val="24"/>
        </w:rPr>
      </w:pPr>
    </w:p>
    <w:p w:rsidR="00F254B1" w:rsidRDefault="00F254B1" w:rsidP="00F254B1">
      <w:pPr>
        <w:numPr>
          <w:ilvl w:val="0"/>
          <w:numId w:val="1"/>
        </w:numPr>
        <w:jc w:val="left"/>
        <w:rPr>
          <w:bCs/>
          <w:szCs w:val="24"/>
        </w:rPr>
      </w:pPr>
      <w:r>
        <w:rPr>
          <w:bCs/>
          <w:szCs w:val="24"/>
          <w:rtl/>
        </w:rPr>
        <w:t>כתובת הממשלה: שירות בתי הסוהר, בנין נציבות שב"ס (ליד  בית סוהר מעשיהו), רמלה.</w:t>
      </w:r>
    </w:p>
    <w:p w:rsidR="00F254B1" w:rsidRDefault="00F254B1" w:rsidP="00F254B1">
      <w:pPr>
        <w:jc w:val="left"/>
        <w:rPr>
          <w:b/>
          <w:bCs/>
          <w:szCs w:val="24"/>
          <w:u w:val="single"/>
          <w:rtl/>
        </w:rPr>
      </w:pPr>
    </w:p>
    <w:p w:rsidR="00F254B1" w:rsidRDefault="00F254B1" w:rsidP="00E950EB">
      <w:pPr>
        <w:numPr>
          <w:ilvl w:val="0"/>
          <w:numId w:val="1"/>
        </w:numPr>
        <w:jc w:val="left"/>
        <w:rPr>
          <w:bCs/>
          <w:szCs w:val="24"/>
        </w:rPr>
      </w:pPr>
      <w:r w:rsidRPr="00792D37">
        <w:rPr>
          <w:b/>
          <w:bCs/>
          <w:szCs w:val="24"/>
          <w:u w:val="single"/>
          <w:rtl/>
        </w:rPr>
        <w:t>הסתייגות מתנאי המכרז</w:t>
      </w:r>
      <w:r>
        <w:rPr>
          <w:szCs w:val="24"/>
          <w:rtl/>
        </w:rPr>
        <w:t xml:space="preserve"> או מחוזה ההתקשרות, </w:t>
      </w:r>
      <w:r w:rsidRPr="00684413">
        <w:rPr>
          <w:b/>
          <w:bCs/>
          <w:szCs w:val="24"/>
          <w:rtl/>
        </w:rPr>
        <w:t xml:space="preserve">יש לפנות בכתב </w:t>
      </w:r>
      <w:proofErr w:type="spellStart"/>
      <w:r w:rsidRPr="00684413">
        <w:rPr>
          <w:b/>
          <w:bCs/>
          <w:szCs w:val="24"/>
          <w:rtl/>
        </w:rPr>
        <w:t>לרמ"ח</w:t>
      </w:r>
      <w:proofErr w:type="spellEnd"/>
      <w:r w:rsidRPr="00684413">
        <w:rPr>
          <w:b/>
          <w:bCs/>
          <w:szCs w:val="24"/>
          <w:rtl/>
        </w:rPr>
        <w:t xml:space="preserve"> רכישות באמצעות פקס: 08-</w:t>
      </w:r>
      <w:r>
        <w:rPr>
          <w:rFonts w:hint="cs"/>
          <w:b/>
          <w:bCs/>
          <w:szCs w:val="24"/>
          <w:rtl/>
        </w:rPr>
        <w:t>9194084</w:t>
      </w:r>
      <w:r w:rsidRPr="00684413">
        <w:rPr>
          <w:b/>
          <w:bCs/>
          <w:szCs w:val="24"/>
          <w:rtl/>
        </w:rPr>
        <w:t xml:space="preserve"> </w:t>
      </w:r>
      <w:r w:rsidRPr="00684413">
        <w:rPr>
          <w:b/>
          <w:bCs/>
          <w:szCs w:val="24"/>
          <w:u w:val="single"/>
          <w:rtl/>
        </w:rPr>
        <w:t xml:space="preserve">לא  יאוחר מיום </w:t>
      </w:r>
      <w:r w:rsidR="00E950EB">
        <w:rPr>
          <w:rFonts w:hint="cs"/>
          <w:b/>
          <w:bCs/>
          <w:szCs w:val="24"/>
          <w:u w:val="single"/>
          <w:rtl/>
        </w:rPr>
        <w:t>27/10/2011</w:t>
      </w:r>
      <w:r>
        <w:rPr>
          <w:rFonts w:hint="cs"/>
          <w:b/>
          <w:bCs/>
          <w:szCs w:val="24"/>
          <w:u w:val="single"/>
          <w:rtl/>
        </w:rPr>
        <w:t xml:space="preserve"> שעה 12:00</w:t>
      </w:r>
      <w:r>
        <w:rPr>
          <w:b/>
          <w:bCs/>
          <w:szCs w:val="24"/>
          <w:u w:val="single"/>
          <w:rtl/>
        </w:rPr>
        <w:t>.</w:t>
      </w:r>
    </w:p>
    <w:p w:rsidR="00EE4C35" w:rsidRDefault="00EE4C35" w:rsidP="00EE4C35">
      <w:pPr>
        <w:pStyle w:val="a7"/>
        <w:rPr>
          <w:bCs/>
          <w:szCs w:val="24"/>
          <w:rtl/>
        </w:rPr>
      </w:pPr>
    </w:p>
    <w:p w:rsidR="00FB2940" w:rsidRPr="00FB2940" w:rsidRDefault="00FB2940" w:rsidP="00FB2940">
      <w:pPr>
        <w:spacing w:after="200" w:line="276" w:lineRule="auto"/>
        <w:jc w:val="left"/>
        <w:rPr>
          <w:sz w:val="24"/>
          <w:szCs w:val="24"/>
          <w:rtl/>
        </w:rPr>
      </w:pPr>
      <w:r w:rsidRPr="00FB2940">
        <w:rPr>
          <w:sz w:val="24"/>
          <w:szCs w:val="24"/>
          <w:rtl/>
        </w:rPr>
        <w:br w:type="page"/>
      </w:r>
    </w:p>
    <w:p w:rsidR="00EE4C35" w:rsidRPr="00E3433F" w:rsidRDefault="00EE4C35" w:rsidP="00EE4C35">
      <w:pPr>
        <w:numPr>
          <w:ilvl w:val="0"/>
          <w:numId w:val="1"/>
        </w:numPr>
        <w:jc w:val="left"/>
        <w:rPr>
          <w:b/>
          <w:bCs/>
          <w:sz w:val="24"/>
          <w:szCs w:val="24"/>
          <w:u w:val="single"/>
          <w:rtl/>
        </w:rPr>
      </w:pPr>
      <w:r w:rsidRPr="00E3433F">
        <w:rPr>
          <w:rFonts w:hint="cs"/>
          <w:b/>
          <w:bCs/>
          <w:sz w:val="24"/>
          <w:szCs w:val="24"/>
          <w:u w:val="single"/>
          <w:rtl/>
        </w:rPr>
        <w:t>אופן הגשת הצעה ע"י מדיה מגנטית</w:t>
      </w:r>
    </w:p>
    <w:p w:rsidR="00FB2940" w:rsidRDefault="00EE4C35" w:rsidP="00FB2940">
      <w:pPr>
        <w:pStyle w:val="a7"/>
        <w:numPr>
          <w:ilvl w:val="0"/>
          <w:numId w:val="16"/>
        </w:numPr>
        <w:jc w:val="left"/>
        <w:rPr>
          <w:sz w:val="24"/>
          <w:szCs w:val="24"/>
        </w:rPr>
      </w:pPr>
      <w:r w:rsidRPr="00FB2940">
        <w:rPr>
          <w:rFonts w:hint="cs"/>
          <w:sz w:val="24"/>
          <w:szCs w:val="24"/>
          <w:rtl/>
        </w:rPr>
        <w:t>המציע יקבל עם מסמכי המכרז תקליטור (להלן: "דיסק") עם כתב הכמויות.</w:t>
      </w:r>
    </w:p>
    <w:p w:rsidR="00FB2940" w:rsidRDefault="00EE4C35" w:rsidP="00FB2940">
      <w:pPr>
        <w:pStyle w:val="a7"/>
        <w:numPr>
          <w:ilvl w:val="0"/>
          <w:numId w:val="16"/>
        </w:numPr>
        <w:jc w:val="left"/>
        <w:rPr>
          <w:sz w:val="24"/>
          <w:szCs w:val="24"/>
        </w:rPr>
      </w:pPr>
      <w:r w:rsidRPr="00FB2940">
        <w:rPr>
          <w:rFonts w:hint="cs"/>
          <w:sz w:val="24"/>
          <w:szCs w:val="24"/>
          <w:rtl/>
        </w:rPr>
        <w:t>המציע יגיש את הצעתו ע"ג הדיסק ועפ"י כתב הכמויות כפי שמופיע בדיסק שנמסר לו עם קבלת מסמכי המכרז.</w:t>
      </w:r>
    </w:p>
    <w:p w:rsidR="00FB2940" w:rsidRDefault="00EE4C35" w:rsidP="00FB2940">
      <w:pPr>
        <w:pStyle w:val="a7"/>
        <w:numPr>
          <w:ilvl w:val="0"/>
          <w:numId w:val="16"/>
        </w:numPr>
        <w:jc w:val="left"/>
        <w:rPr>
          <w:sz w:val="24"/>
          <w:szCs w:val="24"/>
        </w:rPr>
      </w:pPr>
      <w:r w:rsidRPr="00FB2940">
        <w:rPr>
          <w:rFonts w:hint="cs"/>
          <w:sz w:val="24"/>
          <w:szCs w:val="24"/>
          <w:rtl/>
        </w:rPr>
        <w:t>בנוסף לאמור לעיל המציע ידפיס את הצעת המחיר ויחתום בתחתית כל עמוד, חתימה + חותמת.</w:t>
      </w:r>
    </w:p>
    <w:p w:rsidR="00FB2940" w:rsidRDefault="00EE4C35" w:rsidP="00FB2940">
      <w:pPr>
        <w:pStyle w:val="a7"/>
        <w:numPr>
          <w:ilvl w:val="0"/>
          <w:numId w:val="16"/>
        </w:numPr>
        <w:jc w:val="left"/>
        <w:rPr>
          <w:sz w:val="24"/>
          <w:szCs w:val="24"/>
        </w:rPr>
      </w:pPr>
      <w:r w:rsidRPr="00FB2940">
        <w:rPr>
          <w:rFonts w:hint="cs"/>
          <w:b/>
          <w:bCs/>
          <w:sz w:val="24"/>
          <w:szCs w:val="24"/>
          <w:u w:val="single"/>
          <w:rtl/>
        </w:rPr>
        <w:t>יודגש כי</w:t>
      </w:r>
      <w:r w:rsidRPr="00FB2940">
        <w:rPr>
          <w:rFonts w:hint="cs"/>
          <w:sz w:val="24"/>
          <w:szCs w:val="24"/>
          <w:rtl/>
        </w:rPr>
        <w:t xml:space="preserve"> במידה ותהיה סתירה בין העותק המודפס  ולבין  הדיסק. העותק המודפס עם חתימה וחותמת המציע גובר על הדיסק.</w:t>
      </w:r>
    </w:p>
    <w:p w:rsidR="00FB2940" w:rsidRDefault="00EE4C35" w:rsidP="00FB2940">
      <w:pPr>
        <w:pStyle w:val="a7"/>
        <w:numPr>
          <w:ilvl w:val="0"/>
          <w:numId w:val="16"/>
        </w:numPr>
        <w:jc w:val="left"/>
        <w:rPr>
          <w:sz w:val="24"/>
          <w:szCs w:val="24"/>
        </w:rPr>
      </w:pPr>
      <w:r w:rsidRPr="00FB2940">
        <w:rPr>
          <w:rFonts w:hint="cs"/>
          <w:b/>
          <w:bCs/>
          <w:sz w:val="24"/>
          <w:szCs w:val="24"/>
          <w:u w:val="single"/>
          <w:rtl/>
        </w:rPr>
        <w:t xml:space="preserve">יודגש כי </w:t>
      </w:r>
      <w:r w:rsidRPr="00FB2940">
        <w:rPr>
          <w:rFonts w:hint="cs"/>
          <w:sz w:val="24"/>
          <w:szCs w:val="24"/>
          <w:rtl/>
        </w:rPr>
        <w:t xml:space="preserve">אין לבצע כל שינוי בתוכן כתב הכמויות שמופיע בדיסק למעט מתן הצעת המחיר בעמודה המתאימה. </w:t>
      </w:r>
      <w:r w:rsidRPr="00FB2940">
        <w:rPr>
          <w:rFonts w:hint="cs"/>
          <w:b/>
          <w:bCs/>
          <w:sz w:val="24"/>
          <w:szCs w:val="24"/>
          <w:u w:val="single"/>
          <w:rtl/>
        </w:rPr>
        <w:t>כל הצעה שתוגש עם שינוי בתוכן כתב הכמויות תפסל על הסף</w:t>
      </w:r>
      <w:r w:rsidRPr="00FB2940">
        <w:rPr>
          <w:rFonts w:hint="cs"/>
          <w:sz w:val="24"/>
          <w:szCs w:val="24"/>
          <w:rtl/>
        </w:rPr>
        <w:t>.</w:t>
      </w:r>
    </w:p>
    <w:p w:rsidR="00EE4C35" w:rsidRPr="00FB2940" w:rsidRDefault="00EE4C35" w:rsidP="00FB2940">
      <w:pPr>
        <w:pStyle w:val="a7"/>
        <w:numPr>
          <w:ilvl w:val="0"/>
          <w:numId w:val="16"/>
        </w:numPr>
        <w:jc w:val="left"/>
        <w:rPr>
          <w:sz w:val="24"/>
          <w:szCs w:val="24"/>
        </w:rPr>
      </w:pPr>
      <w:r w:rsidRPr="00FB2940">
        <w:rPr>
          <w:rFonts w:hint="cs"/>
          <w:sz w:val="24"/>
          <w:szCs w:val="24"/>
          <w:rtl/>
        </w:rPr>
        <w:t>לבירורים נוספים לאופן הגשת ההצעה ע"ג הדיסק יש לפנות לענף מכרזים בטלפון  08-9776349 או 08-9776559.</w:t>
      </w:r>
    </w:p>
    <w:p w:rsidR="00EE4C35" w:rsidRPr="00792D37" w:rsidRDefault="00EE4C35" w:rsidP="00EE4C35">
      <w:pPr>
        <w:ind w:left="720"/>
        <w:jc w:val="left"/>
        <w:rPr>
          <w:bCs/>
          <w:szCs w:val="24"/>
          <w:rtl/>
        </w:rPr>
      </w:pPr>
    </w:p>
    <w:p w:rsidR="00F254B1" w:rsidRPr="00FE1D1B" w:rsidRDefault="00F254B1" w:rsidP="00F254B1">
      <w:pPr>
        <w:rPr>
          <w:b/>
          <w:szCs w:val="24"/>
          <w:rtl/>
        </w:rPr>
      </w:pPr>
      <w:r>
        <w:rPr>
          <w:b/>
          <w:szCs w:val="24"/>
          <w:rtl/>
        </w:rPr>
        <w:br w:type="page"/>
      </w:r>
      <w:r w:rsidRPr="00FE1D1B">
        <w:rPr>
          <w:b/>
          <w:szCs w:val="24"/>
          <w:rtl/>
        </w:rPr>
        <w:t>מסמך 2</w:t>
      </w:r>
    </w:p>
    <w:p w:rsidR="00F254B1" w:rsidRDefault="00F254B1" w:rsidP="00F254B1">
      <w:pPr>
        <w:rPr>
          <w:bCs/>
          <w:szCs w:val="24"/>
          <w:rtl/>
        </w:rPr>
      </w:pP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p>
    <w:p w:rsidR="00F254B1" w:rsidRDefault="00F254B1" w:rsidP="00F254B1">
      <w:pPr>
        <w:pStyle w:val="a5"/>
        <w:spacing w:line="360" w:lineRule="auto"/>
        <w:rPr>
          <w:rtl/>
        </w:rPr>
      </w:pPr>
      <w:r>
        <w:rPr>
          <w:rFonts w:hint="eastAsia"/>
          <w:rtl/>
        </w:rPr>
        <w:t>שרות</w:t>
      </w:r>
      <w:r>
        <w:rPr>
          <w:rtl/>
        </w:rPr>
        <w:t xml:space="preserve"> </w:t>
      </w:r>
      <w:r>
        <w:rPr>
          <w:rFonts w:hint="eastAsia"/>
          <w:rtl/>
        </w:rPr>
        <w:t>בתי</w:t>
      </w:r>
      <w:r>
        <w:rPr>
          <w:rtl/>
        </w:rPr>
        <w:t xml:space="preserve"> </w:t>
      </w:r>
      <w:r>
        <w:rPr>
          <w:rFonts w:hint="eastAsia"/>
          <w:rtl/>
        </w:rPr>
        <w:t>הסוהר</w:t>
      </w:r>
    </w:p>
    <w:p w:rsidR="00F254B1" w:rsidRDefault="00F254B1" w:rsidP="00F254B1">
      <w:pPr>
        <w:rPr>
          <w:bCs/>
          <w:szCs w:val="24"/>
          <w:rtl/>
        </w:rPr>
      </w:pPr>
    </w:p>
    <w:p w:rsidR="00F254B1" w:rsidRDefault="00F254B1" w:rsidP="00F254B1">
      <w:pPr>
        <w:rPr>
          <w:bCs/>
          <w:szCs w:val="24"/>
          <w:rtl/>
        </w:rPr>
      </w:pPr>
      <w:r>
        <w:rPr>
          <w:bCs/>
          <w:szCs w:val="24"/>
          <w:rtl/>
        </w:rPr>
        <w:t>לכבוד:</w:t>
      </w:r>
    </w:p>
    <w:p w:rsidR="00F254B1" w:rsidRDefault="00F254B1" w:rsidP="00F254B1">
      <w:pPr>
        <w:rPr>
          <w:bCs/>
          <w:szCs w:val="24"/>
          <w:rtl/>
        </w:rPr>
      </w:pPr>
      <w:r>
        <w:rPr>
          <w:bCs/>
          <w:szCs w:val="24"/>
          <w:rtl/>
        </w:rPr>
        <w:t>שרות בתי הסוהר</w:t>
      </w:r>
    </w:p>
    <w:p w:rsidR="00F254B1" w:rsidRDefault="00F254B1" w:rsidP="00F254B1">
      <w:pPr>
        <w:rPr>
          <w:bCs/>
          <w:szCs w:val="24"/>
          <w:rtl/>
        </w:rPr>
      </w:pPr>
    </w:p>
    <w:p w:rsidR="00F254B1" w:rsidRPr="000234D6" w:rsidRDefault="00F254B1" w:rsidP="00E950EB">
      <w:pPr>
        <w:pStyle w:val="1"/>
        <w:jc w:val="center"/>
        <w:rPr>
          <w:szCs w:val="36"/>
          <w:u w:val="single"/>
          <w:rtl/>
        </w:rPr>
      </w:pPr>
      <w:r w:rsidRPr="000234D6">
        <w:rPr>
          <w:szCs w:val="36"/>
          <w:u w:val="single"/>
          <w:rtl/>
        </w:rPr>
        <w:t xml:space="preserve">מכרז </w:t>
      </w:r>
      <w:r w:rsidRPr="000234D6">
        <w:rPr>
          <w:rFonts w:hint="cs"/>
          <w:szCs w:val="36"/>
          <w:u w:val="single"/>
          <w:rtl/>
        </w:rPr>
        <w:t xml:space="preserve">פומבי מס' </w:t>
      </w:r>
      <w:r w:rsidRPr="000234D6">
        <w:rPr>
          <w:szCs w:val="36"/>
          <w:u w:val="single"/>
          <w:rtl/>
        </w:rPr>
        <w:t>–</w:t>
      </w:r>
      <w:r w:rsidRPr="000234D6">
        <w:rPr>
          <w:rFonts w:hint="cs"/>
          <w:szCs w:val="36"/>
          <w:u w:val="single"/>
          <w:rtl/>
        </w:rPr>
        <w:t xml:space="preserve"> </w:t>
      </w:r>
      <w:r w:rsidR="00E950EB">
        <w:rPr>
          <w:rFonts w:hint="cs"/>
          <w:szCs w:val="36"/>
          <w:u w:val="single"/>
          <w:rtl/>
        </w:rPr>
        <w:t>215/2011</w:t>
      </w:r>
    </w:p>
    <w:p w:rsidR="008D2E77" w:rsidRPr="00F254B1" w:rsidRDefault="008D2E77" w:rsidP="008D2E77">
      <w:pPr>
        <w:pStyle w:val="1"/>
        <w:jc w:val="center"/>
        <w:rPr>
          <w:szCs w:val="36"/>
          <w:u w:val="single"/>
          <w:rtl/>
        </w:rPr>
      </w:pPr>
      <w:r>
        <w:rPr>
          <w:rFonts w:hint="cs"/>
          <w:szCs w:val="36"/>
          <w:u w:val="single"/>
          <w:rtl/>
        </w:rPr>
        <w:t>הקמת</w:t>
      </w:r>
      <w:r w:rsidRPr="00F254B1">
        <w:rPr>
          <w:rFonts w:hint="cs"/>
          <w:szCs w:val="36"/>
          <w:u w:val="single"/>
          <w:rtl/>
        </w:rPr>
        <w:t xml:space="preserve"> מטבח וחדר אוכל </w:t>
      </w:r>
      <w:proofErr w:type="spellStart"/>
      <w:r w:rsidRPr="00F254B1">
        <w:rPr>
          <w:rFonts w:hint="cs"/>
          <w:szCs w:val="36"/>
          <w:u w:val="single"/>
          <w:rtl/>
        </w:rPr>
        <w:t>בביס"ר</w:t>
      </w:r>
      <w:proofErr w:type="spellEnd"/>
      <w:r w:rsidRPr="00F254B1">
        <w:rPr>
          <w:rFonts w:hint="cs"/>
          <w:szCs w:val="36"/>
          <w:u w:val="single"/>
          <w:rtl/>
        </w:rPr>
        <w:t xml:space="preserve"> כרמל</w:t>
      </w:r>
    </w:p>
    <w:p w:rsidR="00F254B1" w:rsidRDefault="00F254B1" w:rsidP="00F254B1">
      <w:pPr>
        <w:rPr>
          <w:bCs/>
          <w:szCs w:val="24"/>
          <w:rtl/>
        </w:rPr>
      </w:pPr>
      <w:proofErr w:type="spellStart"/>
      <w:r>
        <w:rPr>
          <w:bCs/>
          <w:szCs w:val="24"/>
          <w:rtl/>
        </w:rPr>
        <w:t>א.ג.נ</w:t>
      </w:r>
      <w:proofErr w:type="spellEnd"/>
      <w:r>
        <w:rPr>
          <w:bCs/>
          <w:szCs w:val="24"/>
          <w:rtl/>
        </w:rPr>
        <w:t>.,</w:t>
      </w:r>
    </w:p>
    <w:p w:rsidR="00F254B1" w:rsidRPr="00914362" w:rsidRDefault="00F254B1" w:rsidP="00914362">
      <w:pPr>
        <w:pStyle w:val="a3"/>
        <w:numPr>
          <w:ilvl w:val="0"/>
          <w:numId w:val="3"/>
        </w:numPr>
        <w:jc w:val="left"/>
        <w:rPr>
          <w:b w:val="0"/>
          <w:bCs w:val="0"/>
          <w:sz w:val="22"/>
          <w:szCs w:val="24"/>
          <w:rtl/>
        </w:rPr>
      </w:pPr>
      <w:r w:rsidRPr="007C6C51">
        <w:rPr>
          <w:rFonts w:hint="eastAsia"/>
          <w:b w:val="0"/>
          <w:bCs w:val="0"/>
          <w:sz w:val="22"/>
          <w:szCs w:val="24"/>
          <w:rtl/>
        </w:rPr>
        <w:t>לאחר</w:t>
      </w:r>
      <w:r w:rsidRPr="007C6C51">
        <w:rPr>
          <w:b w:val="0"/>
          <w:bCs w:val="0"/>
          <w:sz w:val="22"/>
          <w:szCs w:val="24"/>
          <w:rtl/>
        </w:rPr>
        <w:t xml:space="preserve"> </w:t>
      </w:r>
      <w:r w:rsidRPr="007C6C51">
        <w:rPr>
          <w:rFonts w:hint="eastAsia"/>
          <w:b w:val="0"/>
          <w:bCs w:val="0"/>
          <w:sz w:val="22"/>
          <w:szCs w:val="24"/>
          <w:rtl/>
        </w:rPr>
        <w:t>שביקרתי</w:t>
      </w:r>
      <w:r w:rsidRPr="007C6C51">
        <w:rPr>
          <w:b w:val="0"/>
          <w:bCs w:val="0"/>
          <w:sz w:val="22"/>
          <w:szCs w:val="24"/>
          <w:rtl/>
        </w:rPr>
        <w:t xml:space="preserve"> </w:t>
      </w:r>
      <w:r w:rsidRPr="007C6C51">
        <w:rPr>
          <w:rFonts w:hint="eastAsia"/>
          <w:b w:val="0"/>
          <w:bCs w:val="0"/>
          <w:sz w:val="22"/>
          <w:szCs w:val="24"/>
          <w:rtl/>
        </w:rPr>
        <w:t>באתר</w:t>
      </w:r>
      <w:r w:rsidRPr="007C6C51">
        <w:rPr>
          <w:b w:val="0"/>
          <w:bCs w:val="0"/>
          <w:sz w:val="22"/>
          <w:szCs w:val="24"/>
          <w:rtl/>
        </w:rPr>
        <w:t xml:space="preserve"> </w:t>
      </w:r>
      <w:r>
        <w:rPr>
          <w:rFonts w:hint="eastAsia"/>
          <w:b w:val="0"/>
          <w:bCs w:val="0"/>
          <w:sz w:val="22"/>
          <w:szCs w:val="24"/>
          <w:rtl/>
        </w:rPr>
        <w:t>הפרו</w:t>
      </w:r>
      <w:r w:rsidRPr="007C6C51">
        <w:rPr>
          <w:rFonts w:hint="eastAsia"/>
          <w:b w:val="0"/>
          <w:bCs w:val="0"/>
          <w:sz w:val="22"/>
          <w:szCs w:val="24"/>
          <w:rtl/>
        </w:rPr>
        <w:t>יקט</w:t>
      </w:r>
      <w:r w:rsidRPr="007C6C51">
        <w:rPr>
          <w:b w:val="0"/>
          <w:bCs w:val="0"/>
          <w:sz w:val="22"/>
          <w:szCs w:val="24"/>
          <w:rtl/>
        </w:rPr>
        <w:t xml:space="preserve"> </w:t>
      </w:r>
      <w:r w:rsidRPr="007C6C51">
        <w:rPr>
          <w:rFonts w:hint="eastAsia"/>
          <w:b w:val="0"/>
          <w:bCs w:val="0"/>
          <w:sz w:val="22"/>
          <w:szCs w:val="24"/>
          <w:rtl/>
        </w:rPr>
        <w:t>ובדקתי</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האתר</w:t>
      </w:r>
      <w:r w:rsidRPr="007C6C51">
        <w:rPr>
          <w:b w:val="0"/>
          <w:bCs w:val="0"/>
          <w:sz w:val="22"/>
          <w:szCs w:val="24"/>
          <w:rtl/>
        </w:rPr>
        <w:t xml:space="preserve"> </w:t>
      </w:r>
      <w:r w:rsidRPr="007C6C51">
        <w:rPr>
          <w:rFonts w:hint="eastAsia"/>
          <w:b w:val="0"/>
          <w:bCs w:val="0"/>
          <w:sz w:val="22"/>
          <w:szCs w:val="24"/>
          <w:rtl/>
        </w:rPr>
        <w:t>וסביבותיו</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כמויותיהם</w:t>
      </w:r>
      <w:r w:rsidRPr="007C6C51">
        <w:rPr>
          <w:b w:val="0"/>
          <w:bCs w:val="0"/>
          <w:sz w:val="22"/>
          <w:szCs w:val="24"/>
          <w:rtl/>
        </w:rPr>
        <w:t xml:space="preserve"> </w:t>
      </w:r>
      <w:r w:rsidRPr="007C6C51">
        <w:rPr>
          <w:rFonts w:hint="eastAsia"/>
          <w:b w:val="0"/>
          <w:bCs w:val="0"/>
          <w:sz w:val="22"/>
          <w:szCs w:val="24"/>
          <w:rtl/>
        </w:rPr>
        <w:t>וטיבן</w:t>
      </w:r>
      <w:r w:rsidRPr="007C6C51">
        <w:rPr>
          <w:b w:val="0"/>
          <w:bCs w:val="0"/>
          <w:sz w:val="22"/>
          <w:szCs w:val="24"/>
          <w:rtl/>
        </w:rPr>
        <w:t xml:space="preserve"> </w:t>
      </w:r>
      <w:r w:rsidRPr="007C6C51">
        <w:rPr>
          <w:rFonts w:hint="eastAsia"/>
          <w:b w:val="0"/>
          <w:bCs w:val="0"/>
          <w:sz w:val="22"/>
          <w:szCs w:val="24"/>
          <w:rtl/>
        </w:rPr>
        <w:t>של</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והחומרים</w:t>
      </w:r>
      <w:r w:rsidRPr="007C6C51">
        <w:rPr>
          <w:b w:val="0"/>
          <w:bCs w:val="0"/>
          <w:sz w:val="22"/>
          <w:szCs w:val="24"/>
          <w:rtl/>
        </w:rPr>
        <w:t xml:space="preserve"> </w:t>
      </w:r>
      <w:r w:rsidRPr="007C6C51">
        <w:rPr>
          <w:rFonts w:hint="eastAsia"/>
          <w:b w:val="0"/>
          <w:bCs w:val="0"/>
          <w:sz w:val="22"/>
          <w:szCs w:val="24"/>
          <w:rtl/>
        </w:rPr>
        <w:t>הדרושים</w:t>
      </w:r>
      <w:r w:rsidRPr="007C6C51">
        <w:rPr>
          <w:b w:val="0"/>
          <w:bCs w:val="0"/>
          <w:sz w:val="22"/>
          <w:szCs w:val="24"/>
          <w:rtl/>
        </w:rPr>
        <w:t xml:space="preserve"> </w:t>
      </w:r>
      <w:r w:rsidRPr="007C6C51">
        <w:rPr>
          <w:rFonts w:hint="eastAsia"/>
          <w:b w:val="0"/>
          <w:bCs w:val="0"/>
          <w:sz w:val="22"/>
          <w:szCs w:val="24"/>
          <w:rtl/>
        </w:rPr>
        <w:t>לביצוע</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בחנתי</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דרכי</w:t>
      </w:r>
      <w:r w:rsidRPr="007C6C51">
        <w:rPr>
          <w:b w:val="0"/>
          <w:bCs w:val="0"/>
          <w:sz w:val="22"/>
          <w:szCs w:val="24"/>
          <w:rtl/>
        </w:rPr>
        <w:t xml:space="preserve"> </w:t>
      </w:r>
      <w:r w:rsidRPr="007C6C51">
        <w:rPr>
          <w:rFonts w:hint="eastAsia"/>
          <w:b w:val="0"/>
          <w:bCs w:val="0"/>
          <w:sz w:val="22"/>
          <w:szCs w:val="24"/>
          <w:rtl/>
        </w:rPr>
        <w:t>הגישה</w:t>
      </w:r>
      <w:r w:rsidRPr="007C6C51">
        <w:rPr>
          <w:b w:val="0"/>
          <w:bCs w:val="0"/>
          <w:sz w:val="22"/>
          <w:szCs w:val="24"/>
          <w:rtl/>
        </w:rPr>
        <w:t xml:space="preserve"> </w:t>
      </w:r>
      <w:r w:rsidRPr="007C6C51">
        <w:rPr>
          <w:rFonts w:hint="eastAsia"/>
          <w:b w:val="0"/>
          <w:bCs w:val="0"/>
          <w:sz w:val="22"/>
          <w:szCs w:val="24"/>
          <w:rtl/>
        </w:rPr>
        <w:t>לאתר</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השטח</w:t>
      </w:r>
      <w:r w:rsidRPr="007C6C51">
        <w:rPr>
          <w:b w:val="0"/>
          <w:bCs w:val="0"/>
          <w:sz w:val="22"/>
          <w:szCs w:val="24"/>
          <w:rtl/>
        </w:rPr>
        <w:t xml:space="preserve"> </w:t>
      </w:r>
      <w:r w:rsidRPr="007C6C51">
        <w:rPr>
          <w:rFonts w:hint="eastAsia"/>
          <w:b w:val="0"/>
          <w:bCs w:val="0"/>
          <w:sz w:val="22"/>
          <w:szCs w:val="24"/>
          <w:rtl/>
        </w:rPr>
        <w:t>המיועד</w:t>
      </w:r>
      <w:r w:rsidRPr="007C6C51">
        <w:rPr>
          <w:b w:val="0"/>
          <w:bCs w:val="0"/>
          <w:sz w:val="22"/>
          <w:szCs w:val="24"/>
          <w:rtl/>
        </w:rPr>
        <w:t xml:space="preserve"> </w:t>
      </w:r>
      <w:r w:rsidRPr="007C6C51">
        <w:rPr>
          <w:rFonts w:hint="eastAsia"/>
          <w:b w:val="0"/>
          <w:bCs w:val="0"/>
          <w:sz w:val="22"/>
          <w:szCs w:val="24"/>
          <w:rtl/>
        </w:rPr>
        <w:t>לעבודה</w:t>
      </w:r>
      <w:r w:rsidRPr="007C6C51">
        <w:rPr>
          <w:b w:val="0"/>
          <w:bCs w:val="0"/>
          <w:sz w:val="22"/>
          <w:szCs w:val="24"/>
          <w:rtl/>
        </w:rPr>
        <w:t xml:space="preserve"> </w:t>
      </w:r>
      <w:r w:rsidRPr="007C6C51">
        <w:rPr>
          <w:rFonts w:hint="eastAsia"/>
          <w:b w:val="0"/>
          <w:bCs w:val="0"/>
          <w:sz w:val="22"/>
          <w:szCs w:val="24"/>
          <w:rtl/>
        </w:rPr>
        <w:t>ולאחסנת</w:t>
      </w:r>
      <w:r w:rsidRPr="007C6C51">
        <w:rPr>
          <w:b w:val="0"/>
          <w:bCs w:val="0"/>
          <w:sz w:val="22"/>
          <w:szCs w:val="24"/>
          <w:rtl/>
        </w:rPr>
        <w:t xml:space="preserve"> </w:t>
      </w:r>
      <w:r w:rsidRPr="007C6C51">
        <w:rPr>
          <w:rFonts w:hint="eastAsia"/>
          <w:b w:val="0"/>
          <w:bCs w:val="0"/>
          <w:sz w:val="22"/>
          <w:szCs w:val="24"/>
          <w:rtl/>
        </w:rPr>
        <w:t>החומרים</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המתבצעות</w:t>
      </w:r>
      <w:r w:rsidRPr="007C6C51">
        <w:rPr>
          <w:b w:val="0"/>
          <w:bCs w:val="0"/>
          <w:sz w:val="22"/>
          <w:szCs w:val="24"/>
          <w:rtl/>
        </w:rPr>
        <w:t xml:space="preserve"> </w:t>
      </w:r>
      <w:r w:rsidRPr="007C6C51">
        <w:rPr>
          <w:rFonts w:hint="eastAsia"/>
          <w:b w:val="0"/>
          <w:bCs w:val="0"/>
          <w:sz w:val="22"/>
          <w:szCs w:val="24"/>
          <w:rtl/>
        </w:rPr>
        <w:t>כיום</w:t>
      </w:r>
      <w:r w:rsidRPr="007C6C51">
        <w:rPr>
          <w:b w:val="0"/>
          <w:bCs w:val="0"/>
          <w:sz w:val="22"/>
          <w:szCs w:val="24"/>
          <w:rtl/>
        </w:rPr>
        <w:t xml:space="preserve"> </w:t>
      </w:r>
      <w:r w:rsidRPr="007C6C51">
        <w:rPr>
          <w:rFonts w:hint="eastAsia"/>
          <w:b w:val="0"/>
          <w:bCs w:val="0"/>
          <w:sz w:val="22"/>
          <w:szCs w:val="24"/>
          <w:rtl/>
        </w:rPr>
        <w:t>באתר</w:t>
      </w:r>
      <w:r w:rsidRPr="007C6C51">
        <w:rPr>
          <w:b w:val="0"/>
          <w:bCs w:val="0"/>
          <w:sz w:val="22"/>
          <w:szCs w:val="24"/>
          <w:rtl/>
        </w:rPr>
        <w:t xml:space="preserve"> </w:t>
      </w:r>
      <w:r w:rsidRPr="007C6C51">
        <w:rPr>
          <w:rFonts w:hint="eastAsia"/>
          <w:b w:val="0"/>
          <w:bCs w:val="0"/>
          <w:sz w:val="22"/>
          <w:szCs w:val="24"/>
          <w:rtl/>
        </w:rPr>
        <w:t>ע</w:t>
      </w:r>
      <w:r w:rsidRPr="007C6C51">
        <w:rPr>
          <w:b w:val="0"/>
          <w:bCs w:val="0"/>
          <w:sz w:val="22"/>
          <w:szCs w:val="24"/>
          <w:rtl/>
        </w:rPr>
        <w:t>"</w:t>
      </w:r>
      <w:r w:rsidRPr="007C6C51">
        <w:rPr>
          <w:rFonts w:hint="eastAsia"/>
          <w:b w:val="0"/>
          <w:bCs w:val="0"/>
          <w:sz w:val="22"/>
          <w:szCs w:val="24"/>
          <w:rtl/>
        </w:rPr>
        <w:t>י</w:t>
      </w:r>
      <w:r w:rsidRPr="007C6C51">
        <w:rPr>
          <w:b w:val="0"/>
          <w:bCs w:val="0"/>
          <w:sz w:val="22"/>
          <w:szCs w:val="24"/>
          <w:rtl/>
        </w:rPr>
        <w:t xml:space="preserve"> </w:t>
      </w:r>
      <w:r w:rsidRPr="007C6C51">
        <w:rPr>
          <w:rFonts w:hint="eastAsia"/>
          <w:b w:val="0"/>
          <w:bCs w:val="0"/>
          <w:sz w:val="22"/>
          <w:szCs w:val="24"/>
          <w:rtl/>
        </w:rPr>
        <w:t>קבלנים</w:t>
      </w:r>
      <w:r w:rsidRPr="007C6C51">
        <w:rPr>
          <w:b w:val="0"/>
          <w:bCs w:val="0"/>
          <w:sz w:val="22"/>
          <w:szCs w:val="24"/>
          <w:rtl/>
        </w:rPr>
        <w:t xml:space="preserve"> </w:t>
      </w:r>
      <w:r w:rsidRPr="007C6C51">
        <w:rPr>
          <w:rFonts w:hint="eastAsia"/>
          <w:b w:val="0"/>
          <w:bCs w:val="0"/>
          <w:sz w:val="22"/>
          <w:szCs w:val="24"/>
          <w:rtl/>
        </w:rPr>
        <w:t>אחרים</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מקום</w:t>
      </w:r>
      <w:r w:rsidRPr="007C6C51">
        <w:rPr>
          <w:b w:val="0"/>
          <w:bCs w:val="0"/>
          <w:sz w:val="22"/>
          <w:szCs w:val="24"/>
          <w:rtl/>
        </w:rPr>
        <w:t xml:space="preserve"> </w:t>
      </w:r>
      <w:r w:rsidRPr="007C6C51">
        <w:rPr>
          <w:rFonts w:hint="eastAsia"/>
          <w:b w:val="0"/>
          <w:bCs w:val="0"/>
          <w:sz w:val="22"/>
          <w:szCs w:val="24"/>
          <w:rtl/>
        </w:rPr>
        <w:t>צינורות</w:t>
      </w:r>
      <w:r w:rsidRPr="007C6C51">
        <w:rPr>
          <w:b w:val="0"/>
          <w:bCs w:val="0"/>
          <w:sz w:val="22"/>
          <w:szCs w:val="24"/>
          <w:rtl/>
        </w:rPr>
        <w:t xml:space="preserve"> </w:t>
      </w:r>
      <w:r w:rsidRPr="007C6C51">
        <w:rPr>
          <w:rFonts w:hint="eastAsia"/>
          <w:b w:val="0"/>
          <w:bCs w:val="0"/>
          <w:sz w:val="22"/>
          <w:szCs w:val="24"/>
          <w:rtl/>
        </w:rPr>
        <w:t>המים</w:t>
      </w:r>
      <w:r w:rsidRPr="007C6C51">
        <w:rPr>
          <w:b w:val="0"/>
          <w:bCs w:val="0"/>
          <w:sz w:val="22"/>
          <w:szCs w:val="24"/>
          <w:rtl/>
        </w:rPr>
        <w:t xml:space="preserve">, </w:t>
      </w:r>
      <w:r w:rsidRPr="007C6C51">
        <w:rPr>
          <w:rFonts w:hint="eastAsia"/>
          <w:b w:val="0"/>
          <w:bCs w:val="0"/>
          <w:sz w:val="22"/>
          <w:szCs w:val="24"/>
          <w:rtl/>
        </w:rPr>
        <w:t>קווי</w:t>
      </w:r>
      <w:r w:rsidRPr="007C6C51">
        <w:rPr>
          <w:b w:val="0"/>
          <w:bCs w:val="0"/>
          <w:sz w:val="22"/>
          <w:szCs w:val="24"/>
          <w:rtl/>
        </w:rPr>
        <w:t xml:space="preserve"> </w:t>
      </w:r>
      <w:r w:rsidRPr="007C6C51">
        <w:rPr>
          <w:rFonts w:hint="eastAsia"/>
          <w:b w:val="0"/>
          <w:bCs w:val="0"/>
          <w:sz w:val="22"/>
          <w:szCs w:val="24"/>
          <w:rtl/>
        </w:rPr>
        <w:t>החשמל</w:t>
      </w:r>
      <w:r w:rsidRPr="007C6C51">
        <w:rPr>
          <w:b w:val="0"/>
          <w:bCs w:val="0"/>
          <w:sz w:val="22"/>
          <w:szCs w:val="24"/>
          <w:rtl/>
        </w:rPr>
        <w:t xml:space="preserve">, </w:t>
      </w:r>
      <w:r w:rsidRPr="007C6C51">
        <w:rPr>
          <w:rFonts w:hint="eastAsia"/>
          <w:b w:val="0"/>
          <w:bCs w:val="0"/>
          <w:sz w:val="22"/>
          <w:szCs w:val="24"/>
          <w:rtl/>
        </w:rPr>
        <w:t>הטלפון</w:t>
      </w:r>
      <w:r w:rsidRPr="007C6C51">
        <w:rPr>
          <w:b w:val="0"/>
          <w:bCs w:val="0"/>
          <w:sz w:val="22"/>
          <w:szCs w:val="24"/>
          <w:rtl/>
        </w:rPr>
        <w:t xml:space="preserve">, </w:t>
      </w:r>
      <w:r w:rsidRPr="007C6C51">
        <w:rPr>
          <w:rFonts w:hint="eastAsia"/>
          <w:b w:val="0"/>
          <w:bCs w:val="0"/>
          <w:sz w:val="22"/>
          <w:szCs w:val="24"/>
          <w:rtl/>
        </w:rPr>
        <w:t>הביוב</w:t>
      </w:r>
      <w:r w:rsidRPr="007C6C51">
        <w:rPr>
          <w:b w:val="0"/>
          <w:bCs w:val="0"/>
          <w:sz w:val="22"/>
          <w:szCs w:val="24"/>
          <w:rtl/>
        </w:rPr>
        <w:t xml:space="preserve">, </w:t>
      </w:r>
      <w:r w:rsidRPr="007C6C51">
        <w:rPr>
          <w:rFonts w:hint="eastAsia"/>
          <w:b w:val="0"/>
          <w:bCs w:val="0"/>
          <w:sz w:val="22"/>
          <w:szCs w:val="24"/>
          <w:rtl/>
        </w:rPr>
        <w:t>התיעול</w:t>
      </w:r>
      <w:r w:rsidRPr="007C6C51">
        <w:rPr>
          <w:b w:val="0"/>
          <w:bCs w:val="0"/>
          <w:sz w:val="22"/>
          <w:szCs w:val="24"/>
          <w:rtl/>
        </w:rPr>
        <w:t xml:space="preserve"> </w:t>
      </w:r>
      <w:proofErr w:type="spellStart"/>
      <w:r w:rsidRPr="007C6C51">
        <w:rPr>
          <w:rFonts w:hint="eastAsia"/>
          <w:b w:val="0"/>
          <w:bCs w:val="0"/>
          <w:sz w:val="22"/>
          <w:szCs w:val="24"/>
          <w:rtl/>
        </w:rPr>
        <w:t>וכיוצ</w:t>
      </w:r>
      <w:r w:rsidRPr="007C6C51">
        <w:rPr>
          <w:b w:val="0"/>
          <w:bCs w:val="0"/>
          <w:sz w:val="22"/>
          <w:szCs w:val="24"/>
          <w:rtl/>
        </w:rPr>
        <w:t>"</w:t>
      </w:r>
      <w:r w:rsidRPr="007C6C51">
        <w:rPr>
          <w:rFonts w:hint="eastAsia"/>
          <w:b w:val="0"/>
          <w:bCs w:val="0"/>
          <w:sz w:val="22"/>
          <w:szCs w:val="24"/>
          <w:rtl/>
        </w:rPr>
        <w:t>ב</w:t>
      </w:r>
      <w:proofErr w:type="spellEnd"/>
      <w:r w:rsidRPr="007C6C51">
        <w:rPr>
          <w:b w:val="0"/>
          <w:bCs w:val="0"/>
          <w:sz w:val="22"/>
          <w:szCs w:val="24"/>
          <w:rtl/>
        </w:rPr>
        <w:t xml:space="preserve">, </w:t>
      </w:r>
      <w:r w:rsidRPr="007C6C51">
        <w:rPr>
          <w:rFonts w:hint="eastAsia"/>
          <w:b w:val="0"/>
          <w:bCs w:val="0"/>
          <w:sz w:val="22"/>
          <w:szCs w:val="24"/>
          <w:rtl/>
        </w:rPr>
        <w:t>המבנים</w:t>
      </w:r>
      <w:r w:rsidRPr="007C6C51">
        <w:rPr>
          <w:b w:val="0"/>
          <w:bCs w:val="0"/>
          <w:sz w:val="22"/>
          <w:szCs w:val="24"/>
          <w:rtl/>
        </w:rPr>
        <w:t xml:space="preserve"> </w:t>
      </w:r>
      <w:r w:rsidRPr="007C6C51">
        <w:rPr>
          <w:rFonts w:hint="eastAsia"/>
          <w:b w:val="0"/>
          <w:bCs w:val="0"/>
          <w:sz w:val="22"/>
          <w:szCs w:val="24"/>
          <w:rtl/>
        </w:rPr>
        <w:t>הקיימים</w:t>
      </w:r>
      <w:r w:rsidRPr="007C6C51">
        <w:rPr>
          <w:b w:val="0"/>
          <w:bCs w:val="0"/>
          <w:sz w:val="22"/>
          <w:szCs w:val="24"/>
          <w:rtl/>
        </w:rPr>
        <w:t xml:space="preserve"> </w:t>
      </w:r>
      <w:r w:rsidRPr="007C6C51">
        <w:rPr>
          <w:rFonts w:hint="eastAsia"/>
          <w:b w:val="0"/>
          <w:bCs w:val="0"/>
          <w:sz w:val="22"/>
          <w:szCs w:val="24"/>
          <w:rtl/>
        </w:rPr>
        <w:t>וכל</w:t>
      </w:r>
      <w:r w:rsidRPr="007C6C51">
        <w:rPr>
          <w:b w:val="0"/>
          <w:bCs w:val="0"/>
          <w:sz w:val="22"/>
          <w:szCs w:val="24"/>
          <w:rtl/>
        </w:rPr>
        <w:t xml:space="preserve"> </w:t>
      </w:r>
      <w:r w:rsidRPr="007C6C51">
        <w:rPr>
          <w:rFonts w:hint="eastAsia"/>
          <w:b w:val="0"/>
          <w:bCs w:val="0"/>
          <w:sz w:val="22"/>
          <w:szCs w:val="24"/>
          <w:rtl/>
        </w:rPr>
        <w:t>המתקנים</w:t>
      </w:r>
      <w:r w:rsidRPr="007C6C51">
        <w:rPr>
          <w:b w:val="0"/>
          <w:bCs w:val="0"/>
          <w:sz w:val="22"/>
          <w:szCs w:val="24"/>
          <w:rtl/>
        </w:rPr>
        <w:t xml:space="preserve"> </w:t>
      </w:r>
      <w:r w:rsidRPr="007C6C51">
        <w:rPr>
          <w:rFonts w:hint="eastAsia"/>
          <w:b w:val="0"/>
          <w:bCs w:val="0"/>
          <w:sz w:val="22"/>
          <w:szCs w:val="24"/>
          <w:rtl/>
        </w:rPr>
        <w:t>והסידורים</w:t>
      </w:r>
      <w:r w:rsidRPr="007C6C51">
        <w:rPr>
          <w:b w:val="0"/>
          <w:bCs w:val="0"/>
          <w:sz w:val="22"/>
          <w:szCs w:val="24"/>
          <w:rtl/>
        </w:rPr>
        <w:t xml:space="preserve"> </w:t>
      </w:r>
      <w:r w:rsidRPr="007C6C51">
        <w:rPr>
          <w:rFonts w:hint="eastAsia"/>
          <w:b w:val="0"/>
          <w:bCs w:val="0"/>
          <w:sz w:val="22"/>
          <w:szCs w:val="24"/>
          <w:rtl/>
        </w:rPr>
        <w:t>האחרים</w:t>
      </w:r>
      <w:r w:rsidRPr="007C6C51">
        <w:rPr>
          <w:b w:val="0"/>
          <w:bCs w:val="0"/>
          <w:sz w:val="22"/>
          <w:szCs w:val="24"/>
          <w:rtl/>
        </w:rPr>
        <w:t>.</w:t>
      </w:r>
    </w:p>
    <w:p w:rsidR="00F254B1" w:rsidRPr="00914362" w:rsidRDefault="00F254B1" w:rsidP="00914362">
      <w:pPr>
        <w:numPr>
          <w:ilvl w:val="0"/>
          <w:numId w:val="3"/>
        </w:numPr>
        <w:jc w:val="left"/>
        <w:rPr>
          <w:szCs w:val="24"/>
        </w:rPr>
      </w:pPr>
      <w:r>
        <w:rPr>
          <w:szCs w:val="24"/>
          <w:rtl/>
        </w:rPr>
        <w:t>לאחר שניתנה לי האפשרות להשיג את כל הידיעות לגבי הסיכויים, הסיכונים והאפשרויות האחרות העלולות להשפיע על הצעתי ושוכנעתי שלא אוכל לבוא בטענות כלשהן בקשר לאי ידיעת תנאים אלה.</w:t>
      </w:r>
    </w:p>
    <w:p w:rsidR="00F254B1" w:rsidRPr="00914362" w:rsidRDefault="00F254B1" w:rsidP="00914362">
      <w:pPr>
        <w:numPr>
          <w:ilvl w:val="0"/>
          <w:numId w:val="3"/>
        </w:numPr>
        <w:jc w:val="left"/>
        <w:rPr>
          <w:szCs w:val="24"/>
        </w:rPr>
      </w:pPr>
      <w:r>
        <w:rPr>
          <w:szCs w:val="24"/>
          <w:rtl/>
        </w:rPr>
        <w:t>לאחר שעיינתי ובדקתי את התוכניות, המפרטים, הדוגמאות של המוצרים, אם היו כאלה, את כתב הכמויות, את נוסח החוזה וכל המסמכים האחרים שפורטו במכרז ושמהווים חלק בלתי נפרד ממנו.</w:t>
      </w:r>
    </w:p>
    <w:p w:rsidR="00F254B1" w:rsidRPr="00914362" w:rsidRDefault="00F254B1" w:rsidP="00914362">
      <w:pPr>
        <w:numPr>
          <w:ilvl w:val="0"/>
          <w:numId w:val="3"/>
        </w:numPr>
        <w:jc w:val="left"/>
        <w:rPr>
          <w:szCs w:val="24"/>
        </w:rPr>
      </w:pPr>
      <w:r>
        <w:rPr>
          <w:szCs w:val="24"/>
          <w:rtl/>
        </w:rPr>
        <w:t>לאחר שקיבלתי מהממשלה את כל הדוחות והסקרים שנעשו מטעמה לצורך העבודה, אם היו כאלה, ולאחר שהובהר לי כי בדיקות וסקרים אלה הם בבחינת מידע כללי בלבד ולא יפטרו אותי מהחובה המוטלת עלי, לבצע בעצמי בדיקות וסקרים ומוסכם עלי בזאת שהממשלה משוחררת מכל חובות או אחריות לנכונות הדוחות והסקרים שנמסרו לי.</w:t>
      </w:r>
    </w:p>
    <w:p w:rsidR="00F254B1" w:rsidRPr="00914362" w:rsidRDefault="00F254B1" w:rsidP="00914362">
      <w:pPr>
        <w:numPr>
          <w:ilvl w:val="0"/>
          <w:numId w:val="3"/>
        </w:numPr>
        <w:jc w:val="left"/>
        <w:rPr>
          <w:szCs w:val="24"/>
        </w:rPr>
      </w:pPr>
      <w:r>
        <w:rPr>
          <w:szCs w:val="24"/>
          <w:rtl/>
        </w:rPr>
        <w:t>לאחר שקראתי ובדקתי את פירוט המועדים לביצוע והשלמת העבודות, שנקבעו ע"י</w:t>
      </w:r>
      <w:r>
        <w:rPr>
          <w:bCs/>
          <w:szCs w:val="24"/>
          <w:rtl/>
        </w:rPr>
        <w:t xml:space="preserve"> </w:t>
      </w:r>
      <w:r>
        <w:rPr>
          <w:szCs w:val="24"/>
          <w:rtl/>
        </w:rPr>
        <w:t>הממשלה.</w:t>
      </w:r>
    </w:p>
    <w:p w:rsidR="00F254B1" w:rsidRDefault="00F254B1" w:rsidP="00F254B1">
      <w:pPr>
        <w:numPr>
          <w:ilvl w:val="0"/>
          <w:numId w:val="3"/>
        </w:numPr>
        <w:jc w:val="left"/>
        <w:rPr>
          <w:szCs w:val="24"/>
          <w:rtl/>
        </w:rPr>
      </w:pPr>
      <w:r>
        <w:rPr>
          <w:szCs w:val="24"/>
          <w:rtl/>
        </w:rPr>
        <w:t>לאחר שהובא לידיעתי כי במידה והצעתי תתקבל ע"י הממשלה, אדרש להמציא במעמד חתימתי על החוזה, וכתנאי לחתימתה של הממשלה על החוזה, ערבות בנקאית בלתי מותנית בסך 5% מערך ההתקשרות כולל מע"מ,</w:t>
      </w:r>
      <w:r w:rsidR="008D2E77">
        <w:rPr>
          <w:rFonts w:hint="cs"/>
          <w:szCs w:val="24"/>
          <w:rtl/>
        </w:rPr>
        <w:t xml:space="preserve"> </w:t>
      </w:r>
      <w:r>
        <w:rPr>
          <w:szCs w:val="24"/>
          <w:rtl/>
        </w:rPr>
        <w:t>שתעמוד בתוקפה עד לתחילת תקופת הבדק, וזאת להבטחת ביצוע התחייבויותיי עפ"י החוזה.</w:t>
      </w:r>
    </w:p>
    <w:p w:rsidR="00F254B1" w:rsidRDefault="00F254B1" w:rsidP="00F254B1">
      <w:pPr>
        <w:rPr>
          <w:szCs w:val="24"/>
        </w:rPr>
      </w:pPr>
    </w:p>
    <w:p w:rsidR="00F254B1" w:rsidRDefault="00F254B1" w:rsidP="00914362">
      <w:pPr>
        <w:numPr>
          <w:ilvl w:val="0"/>
          <w:numId w:val="3"/>
        </w:numPr>
        <w:jc w:val="left"/>
        <w:rPr>
          <w:szCs w:val="24"/>
          <w:rtl/>
        </w:rPr>
      </w:pPr>
      <w:r>
        <w:rPr>
          <w:szCs w:val="24"/>
          <w:rtl/>
        </w:rPr>
        <w:t>הנני מצהיר בזאת כי מיום חתימתי על הצעה זאת והגשתה לממשלה, מחייבת אותי הצעתי, לרבות כל האמור במסמכים הנספחים לה, והיא עומדת בתוקפה, על כל פרטיה, במשך תקופה של 120 ימים מהתאריך האחרון למסירתה,</w:t>
      </w:r>
      <w:r w:rsidR="00914362">
        <w:rPr>
          <w:szCs w:val="24"/>
          <w:rtl/>
        </w:rPr>
        <w:t xml:space="preserve"> שנקבע במכרז, והכל בכפוף לאמור</w:t>
      </w:r>
      <w:r w:rsidR="00914362">
        <w:rPr>
          <w:rFonts w:hint="cs"/>
          <w:szCs w:val="24"/>
          <w:rtl/>
        </w:rPr>
        <w:t xml:space="preserve"> ב</w:t>
      </w:r>
      <w:r>
        <w:rPr>
          <w:szCs w:val="24"/>
          <w:rtl/>
        </w:rPr>
        <w:t xml:space="preserve">מסמך 1. </w:t>
      </w:r>
    </w:p>
    <w:p w:rsidR="00F254B1" w:rsidRDefault="00F254B1" w:rsidP="00F254B1">
      <w:pPr>
        <w:rPr>
          <w:bCs/>
          <w:szCs w:val="24"/>
        </w:rPr>
      </w:pPr>
    </w:p>
    <w:p w:rsidR="00F254B1" w:rsidRPr="00914362" w:rsidRDefault="00F254B1" w:rsidP="00F254B1">
      <w:pPr>
        <w:numPr>
          <w:ilvl w:val="0"/>
          <w:numId w:val="3"/>
        </w:numPr>
        <w:jc w:val="left"/>
        <w:rPr>
          <w:b/>
          <w:bCs/>
          <w:szCs w:val="24"/>
          <w:u w:val="single"/>
        </w:rPr>
      </w:pPr>
      <w:r w:rsidRPr="00914362">
        <w:rPr>
          <w:b/>
          <w:bCs/>
          <w:szCs w:val="24"/>
          <w:u w:val="single"/>
          <w:rtl/>
        </w:rPr>
        <w:t>אם הצעתי תתקבל הריני מתחייב:</w:t>
      </w:r>
    </w:p>
    <w:p w:rsidR="00F254B1" w:rsidRDefault="00F254B1" w:rsidP="00F254B1">
      <w:pPr>
        <w:numPr>
          <w:ilvl w:val="0"/>
          <w:numId w:val="4"/>
        </w:numPr>
        <w:jc w:val="left"/>
        <w:rPr>
          <w:szCs w:val="24"/>
          <w:rtl/>
        </w:rPr>
      </w:pPr>
      <w:r>
        <w:rPr>
          <w:szCs w:val="24"/>
          <w:rtl/>
        </w:rPr>
        <w:t>לחתום על החוזה בתאריך שאדרש לעשות זאת על ידי הממשלה, ולמסור לממשלה את החוזה החתום יחד עם פוליסות הביטוח והערבות הנזכרת בחוזה.</w:t>
      </w:r>
    </w:p>
    <w:p w:rsidR="00F254B1" w:rsidRPr="00D55573" w:rsidRDefault="00F254B1" w:rsidP="00F254B1">
      <w:pPr>
        <w:ind w:left="720"/>
        <w:rPr>
          <w:sz w:val="16"/>
          <w:szCs w:val="16"/>
          <w:rtl/>
        </w:rPr>
      </w:pPr>
    </w:p>
    <w:p w:rsidR="00F254B1" w:rsidRDefault="00F254B1" w:rsidP="00F254B1">
      <w:pPr>
        <w:numPr>
          <w:ilvl w:val="0"/>
          <w:numId w:val="4"/>
        </w:numPr>
        <w:jc w:val="left"/>
        <w:rPr>
          <w:szCs w:val="24"/>
          <w:rtl/>
        </w:rPr>
      </w:pPr>
      <w:r>
        <w:rPr>
          <w:szCs w:val="24"/>
          <w:rtl/>
        </w:rPr>
        <w:t>להתחיל בביצוע העבודות בהתאם לחוזה שייחתם ובהתאם לצו התחלת העבודה שיוצא לי ע"י הממשלה באמצעות המנהל.</w:t>
      </w:r>
    </w:p>
    <w:p w:rsidR="00F254B1" w:rsidRDefault="00F254B1" w:rsidP="00F254B1">
      <w:pPr>
        <w:rPr>
          <w:szCs w:val="24"/>
          <w:rtl/>
        </w:rPr>
      </w:pPr>
    </w:p>
    <w:p w:rsidR="00F254B1" w:rsidRDefault="00F254B1" w:rsidP="00F254B1">
      <w:pPr>
        <w:numPr>
          <w:ilvl w:val="0"/>
          <w:numId w:val="3"/>
        </w:numPr>
        <w:jc w:val="left"/>
        <w:rPr>
          <w:szCs w:val="24"/>
          <w:rtl/>
        </w:rPr>
      </w:pPr>
      <w:r>
        <w:rPr>
          <w:szCs w:val="24"/>
          <w:rtl/>
        </w:rPr>
        <w:t>הנני מאשר בזאת כי ידוע לי שכל המסמכים שנמסרו לידי לצורך קבלת ההצעה, הם רכושה של הממשלה ועלי להחזירם לממשלה, בין אם הגשתי ובין אם לא הגשתי את הצעתי, לא יאוחר מהמועד האחרון להגשת ההצעות.</w:t>
      </w:r>
    </w:p>
    <w:p w:rsidR="00F254B1" w:rsidRDefault="00F254B1" w:rsidP="00F254B1">
      <w:pPr>
        <w:rPr>
          <w:szCs w:val="24"/>
          <w:rtl/>
        </w:rPr>
      </w:pPr>
    </w:p>
    <w:p w:rsidR="00F254B1" w:rsidRDefault="00F254B1" w:rsidP="00F254B1">
      <w:pPr>
        <w:numPr>
          <w:ilvl w:val="0"/>
          <w:numId w:val="3"/>
        </w:numPr>
        <w:jc w:val="left"/>
        <w:rPr>
          <w:szCs w:val="24"/>
        </w:rPr>
      </w:pPr>
      <w:r>
        <w:rPr>
          <w:szCs w:val="24"/>
          <w:rtl/>
        </w:rPr>
        <w:t>הנני מצהיר בזאת כי נמצאים ברשותי המפרט והתוכניות הנמצאים בתיק המכרז, וכי אני מתחייב לבצע את העבודות נשוא המכרז בהתאם לדרישות המפרטים ויתר המסמכים המהווים חלק בלתי נפרד ממסמכי מכרז/ חוזה זה.</w:t>
      </w:r>
    </w:p>
    <w:p w:rsidR="00F254B1" w:rsidRDefault="00F254B1" w:rsidP="00F254B1">
      <w:pPr>
        <w:jc w:val="left"/>
        <w:rPr>
          <w:szCs w:val="24"/>
          <w:rtl/>
        </w:rPr>
      </w:pPr>
    </w:p>
    <w:p w:rsidR="00F254B1" w:rsidRDefault="00F254B1" w:rsidP="00F254B1">
      <w:pPr>
        <w:numPr>
          <w:ilvl w:val="0"/>
          <w:numId w:val="3"/>
        </w:numPr>
        <w:jc w:val="left"/>
        <w:rPr>
          <w:szCs w:val="24"/>
          <w:rtl/>
        </w:rPr>
      </w:pPr>
      <w:r>
        <w:rPr>
          <w:rFonts w:hint="cs"/>
          <w:szCs w:val="24"/>
          <w:rtl/>
        </w:rPr>
        <w:t>המחירים הנקובים בהצעתי הינם בשקלים חדשים וכוללים מיסי יבוא והיטלי יבוא על פריטים וחלפים, אך אינם כוללים מס ערך מוסף, המזמין ישלם את מס ערך המוסף בשיעור שנקבע בחוק במועד התשלום.</w:t>
      </w:r>
    </w:p>
    <w:p w:rsidR="00F254B1" w:rsidRDefault="00F254B1" w:rsidP="00F254B1">
      <w:pPr>
        <w:rPr>
          <w:szCs w:val="24"/>
        </w:rPr>
      </w:pPr>
    </w:p>
    <w:p w:rsidR="00F254B1" w:rsidRDefault="00F254B1" w:rsidP="00F254B1">
      <w:pPr>
        <w:numPr>
          <w:ilvl w:val="0"/>
          <w:numId w:val="3"/>
        </w:numPr>
        <w:jc w:val="left"/>
        <w:rPr>
          <w:szCs w:val="24"/>
          <w:rtl/>
        </w:rPr>
      </w:pPr>
      <w:r>
        <w:rPr>
          <w:szCs w:val="24"/>
          <w:rtl/>
        </w:rPr>
        <w:t>א.</w:t>
      </w:r>
      <w:r>
        <w:rPr>
          <w:szCs w:val="24"/>
          <w:rtl/>
        </w:rPr>
        <w:tab/>
      </w:r>
      <w:r>
        <w:rPr>
          <w:rFonts w:hint="cs"/>
          <w:szCs w:val="24"/>
          <w:rtl/>
        </w:rPr>
        <w:t xml:space="preserve"> </w:t>
      </w:r>
      <w:r>
        <w:rPr>
          <w:szCs w:val="24"/>
          <w:rtl/>
        </w:rPr>
        <w:t xml:space="preserve">כבטחון לקיום הצעתי על כל פרטיה ותנאיה, הנני מצרף ערבות  </w:t>
      </w:r>
    </w:p>
    <w:p w:rsidR="00F254B1" w:rsidRDefault="00F254B1" w:rsidP="00914362">
      <w:pPr>
        <w:ind w:left="1440"/>
        <w:rPr>
          <w:szCs w:val="24"/>
          <w:rtl/>
        </w:rPr>
      </w:pPr>
      <w:r>
        <w:rPr>
          <w:szCs w:val="24"/>
          <w:rtl/>
        </w:rPr>
        <w:t>בנקאית/המחאה בנקאית ערוכה לפקודתכם. הממשלה תהא זכאית לחלט את הערובה, באם אחזור בי מהצעתי מסיבה כלשהי ו/או אמנע מלהתקשר עם הממשלה בחוזה ע</w:t>
      </w:r>
      <w:r w:rsidR="00914362">
        <w:rPr>
          <w:szCs w:val="24"/>
          <w:rtl/>
        </w:rPr>
        <w:t>ל סמך הצעתי ובהתאם לתנאי המכרז.</w:t>
      </w:r>
    </w:p>
    <w:p w:rsidR="00F254B1" w:rsidRDefault="00F254B1" w:rsidP="00914362">
      <w:pPr>
        <w:rPr>
          <w:szCs w:val="24"/>
          <w:rtl/>
        </w:rPr>
      </w:pPr>
      <w:r>
        <w:rPr>
          <w:szCs w:val="24"/>
          <w:rtl/>
        </w:rPr>
        <w:tab/>
        <w:t>ב.</w:t>
      </w:r>
      <w:r>
        <w:rPr>
          <w:szCs w:val="24"/>
          <w:rtl/>
        </w:rPr>
        <w:tab/>
        <w:t>אם הצעתי לא תתקב</w:t>
      </w:r>
      <w:r w:rsidR="00914362">
        <w:rPr>
          <w:szCs w:val="24"/>
          <w:rtl/>
        </w:rPr>
        <w:t>ל, תחזירו לי את הערבות הבנקאית.</w:t>
      </w:r>
    </w:p>
    <w:p w:rsidR="00F254B1" w:rsidRDefault="00F254B1" w:rsidP="00F254B1">
      <w:pPr>
        <w:numPr>
          <w:ilvl w:val="0"/>
          <w:numId w:val="4"/>
        </w:numPr>
        <w:jc w:val="left"/>
        <w:rPr>
          <w:szCs w:val="24"/>
          <w:rtl/>
        </w:rPr>
      </w:pPr>
      <w:r>
        <w:rPr>
          <w:szCs w:val="24"/>
          <w:rtl/>
        </w:rPr>
        <w:t>אם הצעתי תתקבל, תוחזר לי הערבות הבנקאית כנגד ערבות כנדרש בחוזה. ברור לי, כי הממשלה לא תתקשר בחוזה עמי ולא תשלם חשבון כלשהו ללא קבלת ערבות וביטוח כנדרש בחוזה, וכי אי תשלום במועד מהסיבה האמורה,  לא יזכה אותי בתשלום ריבית פיגורים ו/או הפרשי הצמדה.</w:t>
      </w:r>
    </w:p>
    <w:p w:rsidR="00F254B1" w:rsidRDefault="00F254B1" w:rsidP="00F254B1">
      <w:pPr>
        <w:rPr>
          <w:bCs/>
          <w:szCs w:val="24"/>
          <w:rtl/>
        </w:rPr>
      </w:pPr>
    </w:p>
    <w:p w:rsidR="00F254B1" w:rsidRPr="00914362" w:rsidRDefault="00F254B1" w:rsidP="00914362">
      <w:pPr>
        <w:numPr>
          <w:ilvl w:val="0"/>
          <w:numId w:val="3"/>
        </w:numPr>
        <w:jc w:val="left"/>
        <w:rPr>
          <w:szCs w:val="24"/>
        </w:rPr>
      </w:pPr>
      <w:r>
        <w:rPr>
          <w:szCs w:val="24"/>
          <w:rtl/>
        </w:rPr>
        <w:t xml:space="preserve">ידוע לי כי אם הצעתי כוללת הנחה כללית, תחושב ההנחה מההצעה הכוללת. </w:t>
      </w:r>
    </w:p>
    <w:p w:rsidR="00F254B1" w:rsidRPr="001D319C" w:rsidRDefault="00F254B1" w:rsidP="001D319C">
      <w:pPr>
        <w:numPr>
          <w:ilvl w:val="0"/>
          <w:numId w:val="3"/>
        </w:numPr>
        <w:jc w:val="left"/>
        <w:rPr>
          <w:szCs w:val="24"/>
          <w:rtl/>
        </w:rPr>
      </w:pPr>
      <w:r>
        <w:rPr>
          <w:szCs w:val="24"/>
          <w:rtl/>
        </w:rPr>
        <w:t>הנני מאשר כי המחירים הכלולים  בהצעתי הינם קבועים וסופיים, לא ישתנו מכל  סיבה שהיא והם כוללים את כל ההוצאות, בין המיוחדות, בין הכלליות ובין</w:t>
      </w:r>
      <w:r>
        <w:rPr>
          <w:rFonts w:hint="cs"/>
          <w:szCs w:val="24"/>
          <w:rtl/>
        </w:rPr>
        <w:t xml:space="preserve"> </w:t>
      </w:r>
      <w:r>
        <w:rPr>
          <w:szCs w:val="24"/>
          <w:rtl/>
        </w:rPr>
        <w:t xml:space="preserve">האחרות מכל מין וסוג, הכרוכות בביצוע העבודות, בהתאם לדרישות מסמכי המכרז/ חוזה ולביצוע כל </w:t>
      </w:r>
      <w:r>
        <w:rPr>
          <w:rFonts w:hint="cs"/>
          <w:szCs w:val="24"/>
          <w:rtl/>
        </w:rPr>
        <w:t>התחייבויותי</w:t>
      </w:r>
      <w:r>
        <w:rPr>
          <w:rFonts w:hint="eastAsia"/>
          <w:szCs w:val="24"/>
          <w:rtl/>
        </w:rPr>
        <w:t>י</w:t>
      </w:r>
      <w:r>
        <w:rPr>
          <w:szCs w:val="24"/>
          <w:rtl/>
        </w:rPr>
        <w:t xml:space="preserve"> לפיהם, ואני מתחייב כי לא אציג שום תביעה או טענה בשל אי  הבנה, או אי ידיעה שהיא על תנאי המכרז/ החוזה או כל אחד מהמסמכים הקשורים למכרז/לחוזה או של מסמכי ההצעה. </w:t>
      </w:r>
    </w:p>
    <w:p w:rsidR="00F254B1" w:rsidRPr="001D319C" w:rsidRDefault="00F254B1" w:rsidP="001D319C">
      <w:pPr>
        <w:numPr>
          <w:ilvl w:val="0"/>
          <w:numId w:val="3"/>
        </w:numPr>
        <w:jc w:val="left"/>
        <w:rPr>
          <w:szCs w:val="24"/>
          <w:rtl/>
        </w:rPr>
      </w:pPr>
      <w:r>
        <w:rPr>
          <w:szCs w:val="24"/>
          <w:rtl/>
        </w:rPr>
        <w:t>הנני ממציא בזאת את כל הנדרש עפ"י סעיף 1</w:t>
      </w:r>
      <w:r>
        <w:rPr>
          <w:rFonts w:hint="cs"/>
          <w:szCs w:val="24"/>
          <w:rtl/>
        </w:rPr>
        <w:t>2</w:t>
      </w:r>
      <w:r>
        <w:rPr>
          <w:szCs w:val="24"/>
          <w:rtl/>
        </w:rPr>
        <w:t xml:space="preserve"> במסמך 1 למכרז.</w:t>
      </w:r>
    </w:p>
    <w:p w:rsidR="00F254B1" w:rsidRDefault="00F254B1" w:rsidP="008D2E77">
      <w:pPr>
        <w:numPr>
          <w:ilvl w:val="0"/>
          <w:numId w:val="3"/>
        </w:numPr>
        <w:jc w:val="left"/>
        <w:rPr>
          <w:szCs w:val="24"/>
          <w:rtl/>
        </w:rPr>
      </w:pPr>
      <w:r>
        <w:rPr>
          <w:rFonts w:hint="cs"/>
          <w:szCs w:val="24"/>
          <w:rtl/>
        </w:rPr>
        <w:t xml:space="preserve">ידוע לי כי הערבות לקיום ההצעה תהיה </w:t>
      </w:r>
      <w:r w:rsidRPr="00E950EB">
        <w:rPr>
          <w:rFonts w:hint="cs"/>
          <w:szCs w:val="24"/>
          <w:rtl/>
        </w:rPr>
        <w:t xml:space="preserve">בסך </w:t>
      </w:r>
      <w:r w:rsidR="008D2E77" w:rsidRPr="00E950EB">
        <w:rPr>
          <w:rFonts w:hint="cs"/>
          <w:szCs w:val="24"/>
          <w:rtl/>
        </w:rPr>
        <w:t>145,000</w:t>
      </w:r>
      <w:r w:rsidRPr="00E950EB">
        <w:rPr>
          <w:rFonts w:hint="cs"/>
          <w:szCs w:val="24"/>
          <w:rtl/>
        </w:rPr>
        <w:t xml:space="preserve"> ₪ .</w:t>
      </w:r>
      <w:r>
        <w:rPr>
          <w:rFonts w:hint="cs"/>
          <w:szCs w:val="24"/>
          <w:rtl/>
        </w:rPr>
        <w:t xml:space="preserve"> </w:t>
      </w:r>
    </w:p>
    <w:p w:rsidR="00F254B1" w:rsidRDefault="00F254B1" w:rsidP="00F254B1">
      <w:pPr>
        <w:jc w:val="left"/>
        <w:rPr>
          <w:szCs w:val="24"/>
          <w:rtl/>
        </w:rPr>
      </w:pPr>
      <w:r>
        <w:rPr>
          <w:rFonts w:hint="cs"/>
          <w:szCs w:val="24"/>
          <w:rtl/>
        </w:rPr>
        <w:tab/>
        <w:t xml:space="preserve"> ערבות לביצוע תהיה בסך 5% מסך ההצעה כולל מע"מ.</w:t>
      </w:r>
    </w:p>
    <w:p w:rsidR="00F254B1" w:rsidRDefault="00F254B1" w:rsidP="001D319C">
      <w:pPr>
        <w:jc w:val="left"/>
        <w:rPr>
          <w:szCs w:val="24"/>
          <w:rtl/>
        </w:rPr>
      </w:pPr>
      <w:r>
        <w:rPr>
          <w:rFonts w:hint="cs"/>
          <w:szCs w:val="24"/>
          <w:rtl/>
        </w:rPr>
        <w:tab/>
        <w:t xml:space="preserve"> (</w:t>
      </w:r>
      <w:r w:rsidRPr="003E3AC5">
        <w:rPr>
          <w:rFonts w:hint="cs"/>
          <w:b/>
          <w:bCs/>
          <w:szCs w:val="24"/>
          <w:u w:val="single"/>
          <w:rtl/>
        </w:rPr>
        <w:t xml:space="preserve">תקופת הבדק הכללית </w:t>
      </w:r>
      <w:r w:rsidRPr="003E3AC5">
        <w:rPr>
          <w:b/>
          <w:bCs/>
          <w:szCs w:val="24"/>
          <w:u w:val="single"/>
          <w:rtl/>
        </w:rPr>
        <w:t>–</w:t>
      </w:r>
      <w:r w:rsidRPr="003E3AC5">
        <w:rPr>
          <w:rFonts w:hint="cs"/>
          <w:b/>
          <w:bCs/>
          <w:szCs w:val="24"/>
          <w:u w:val="single"/>
          <w:rtl/>
        </w:rPr>
        <w:t xml:space="preserve"> עפ"י סעיף </w:t>
      </w:r>
      <w:r w:rsidR="001D319C">
        <w:rPr>
          <w:rFonts w:hint="cs"/>
          <w:b/>
          <w:bCs/>
          <w:szCs w:val="24"/>
          <w:u w:val="single"/>
          <w:rtl/>
        </w:rPr>
        <w:t>9</w:t>
      </w:r>
      <w:r w:rsidRPr="003E3AC5">
        <w:rPr>
          <w:rFonts w:hint="cs"/>
          <w:b/>
          <w:bCs/>
          <w:szCs w:val="24"/>
          <w:u w:val="single"/>
          <w:rtl/>
        </w:rPr>
        <w:t xml:space="preserve"> במסמך ב' 1</w:t>
      </w:r>
      <w:r>
        <w:rPr>
          <w:rFonts w:hint="cs"/>
          <w:szCs w:val="24"/>
          <w:rtl/>
        </w:rPr>
        <w:t>).</w:t>
      </w:r>
      <w:r w:rsidR="001D319C">
        <w:rPr>
          <w:rFonts w:hint="cs"/>
          <w:szCs w:val="24"/>
          <w:rtl/>
        </w:rPr>
        <w:t xml:space="preserve"> ערבות לתקופת הבדק </w:t>
      </w:r>
      <w:r w:rsidR="001D319C">
        <w:rPr>
          <w:rFonts w:hint="cs"/>
          <w:szCs w:val="24"/>
          <w:rtl/>
        </w:rPr>
        <w:tab/>
      </w:r>
      <w:r>
        <w:rPr>
          <w:rFonts w:hint="cs"/>
          <w:szCs w:val="24"/>
          <w:rtl/>
        </w:rPr>
        <w:t>תהיה בסך 5% מסך החשבון הסופי (ותינתן למשך שנתיים).</w:t>
      </w:r>
    </w:p>
    <w:p w:rsidR="00F254B1" w:rsidRDefault="00F254B1" w:rsidP="001D319C">
      <w:pPr>
        <w:ind w:left="720"/>
        <w:jc w:val="left"/>
        <w:rPr>
          <w:szCs w:val="24"/>
        </w:rPr>
      </w:pPr>
      <w:r>
        <w:rPr>
          <w:rFonts w:hint="cs"/>
          <w:szCs w:val="24"/>
          <w:rtl/>
        </w:rPr>
        <w:t xml:space="preserve">לאחר תקופת הבדק תינתן ערבות בדק בסך 2% מהיקף העבודות השונות </w:t>
      </w:r>
      <w:r>
        <w:rPr>
          <w:rFonts w:hint="cs"/>
          <w:szCs w:val="24"/>
          <w:rtl/>
        </w:rPr>
        <w:tab/>
        <w:t xml:space="preserve"> שבהן תקופת הבדק הן כמפורט </w:t>
      </w:r>
      <w:r w:rsidRPr="00FB2940">
        <w:rPr>
          <w:rFonts w:hint="cs"/>
          <w:szCs w:val="24"/>
          <w:rtl/>
        </w:rPr>
        <w:t>בסעיף</w:t>
      </w:r>
      <w:r w:rsidR="008D2E77" w:rsidRPr="00FB2940">
        <w:rPr>
          <w:rFonts w:hint="cs"/>
          <w:szCs w:val="24"/>
          <w:rtl/>
        </w:rPr>
        <w:t xml:space="preserve"> 9</w:t>
      </w:r>
      <w:r w:rsidRPr="00FB2940">
        <w:rPr>
          <w:rFonts w:hint="cs"/>
          <w:szCs w:val="24"/>
          <w:rtl/>
        </w:rPr>
        <w:t xml:space="preserve"> </w:t>
      </w:r>
      <w:r w:rsidR="000234D6" w:rsidRPr="00FB2940">
        <w:rPr>
          <w:rFonts w:hint="cs"/>
          <w:szCs w:val="24"/>
          <w:rtl/>
        </w:rPr>
        <w:t>במסמך ב-1 וזאת</w:t>
      </w:r>
      <w:r w:rsidR="000234D6">
        <w:rPr>
          <w:rFonts w:hint="cs"/>
          <w:szCs w:val="24"/>
          <w:rtl/>
        </w:rPr>
        <w:t xml:space="preserve"> לתקופה שמעבר </w:t>
      </w:r>
      <w:r w:rsidR="000234D6">
        <w:rPr>
          <w:rFonts w:hint="cs"/>
          <w:szCs w:val="24"/>
          <w:rtl/>
        </w:rPr>
        <w:tab/>
        <w:t xml:space="preserve"> </w:t>
      </w:r>
      <w:r>
        <w:rPr>
          <w:rFonts w:hint="cs"/>
          <w:szCs w:val="24"/>
          <w:rtl/>
        </w:rPr>
        <w:t>לתקופת הבדק הכללית</w:t>
      </w:r>
    </w:p>
    <w:p w:rsidR="00F254B1" w:rsidRPr="003E3AC5" w:rsidRDefault="00F254B1" w:rsidP="00F254B1">
      <w:pPr>
        <w:jc w:val="left"/>
        <w:rPr>
          <w:szCs w:val="24"/>
          <w:rtl/>
        </w:rPr>
      </w:pPr>
    </w:p>
    <w:p w:rsidR="00F254B1" w:rsidRPr="00ED289D" w:rsidRDefault="00F254B1" w:rsidP="001D319C">
      <w:pPr>
        <w:numPr>
          <w:ilvl w:val="0"/>
          <w:numId w:val="3"/>
        </w:numPr>
        <w:rPr>
          <w:rStyle w:val="David"/>
          <w:szCs w:val="24"/>
          <w:rtl/>
        </w:rPr>
      </w:pPr>
      <w:r>
        <w:rPr>
          <w:rFonts w:hint="cs"/>
          <w:szCs w:val="24"/>
          <w:rtl/>
        </w:rPr>
        <w:t xml:space="preserve">הנני מצהיר בזאת שחברתי </w:t>
      </w:r>
      <w:r>
        <w:rPr>
          <w:rStyle w:val="David"/>
          <w:rFonts w:hint="cs"/>
          <w:szCs w:val="24"/>
          <w:rtl/>
        </w:rPr>
        <w:t>מסווגת ברשם</w:t>
      </w:r>
      <w:r w:rsidRPr="00ED289D">
        <w:rPr>
          <w:rStyle w:val="David"/>
          <w:szCs w:val="24"/>
          <w:rtl/>
        </w:rPr>
        <w:t xml:space="preserve"> הקבלנים </w:t>
      </w:r>
      <w:r w:rsidRPr="00E950EB">
        <w:rPr>
          <w:rStyle w:val="David"/>
          <w:rFonts w:hint="cs"/>
          <w:szCs w:val="24"/>
          <w:rtl/>
        </w:rPr>
        <w:t>ב</w:t>
      </w:r>
      <w:r w:rsidRPr="00E950EB">
        <w:rPr>
          <w:rStyle w:val="David"/>
          <w:szCs w:val="24"/>
          <w:rtl/>
        </w:rPr>
        <w:t xml:space="preserve">סיווג </w:t>
      </w:r>
      <w:r w:rsidR="001D319C" w:rsidRPr="00E950EB">
        <w:rPr>
          <w:rStyle w:val="David"/>
          <w:rFonts w:hint="cs"/>
          <w:szCs w:val="24"/>
          <w:rtl/>
        </w:rPr>
        <w:t>100 ג'</w:t>
      </w:r>
      <w:r w:rsidRPr="00ED289D">
        <w:rPr>
          <w:rStyle w:val="David"/>
          <w:rFonts w:hint="cs"/>
          <w:szCs w:val="24"/>
          <w:rtl/>
        </w:rPr>
        <w:t xml:space="preserve"> </w:t>
      </w:r>
      <w:r>
        <w:rPr>
          <w:rStyle w:val="David"/>
          <w:rFonts w:hint="cs"/>
          <w:szCs w:val="24"/>
          <w:rtl/>
        </w:rPr>
        <w:t>קבוצת סיווג לפי היקף ההצעה עם סימון כוכבית (קבלן מוכר לעבודות ממשלתיות), בסיווג הנ"ל.</w:t>
      </w:r>
    </w:p>
    <w:p w:rsidR="00F254B1" w:rsidRPr="001D319C" w:rsidRDefault="00F254B1" w:rsidP="001D319C">
      <w:pPr>
        <w:numPr>
          <w:ilvl w:val="0"/>
          <w:numId w:val="3"/>
        </w:numPr>
        <w:jc w:val="left"/>
        <w:rPr>
          <w:szCs w:val="24"/>
        </w:rPr>
      </w:pPr>
      <w:r>
        <w:rPr>
          <w:rFonts w:hint="cs"/>
          <w:szCs w:val="24"/>
          <w:rtl/>
        </w:rPr>
        <w:t xml:space="preserve">הנני מצהיר בזה כי ידוע לי שהעבודה במתחם תחייב שלביות בביצוע העבודה בכדי לאפשר המשך פעילות </w:t>
      </w:r>
      <w:r w:rsidRPr="00505DB8">
        <w:rPr>
          <w:rFonts w:hint="cs"/>
          <w:szCs w:val="24"/>
          <w:rtl/>
        </w:rPr>
        <w:t>של בית הסוהר</w:t>
      </w:r>
      <w:r>
        <w:rPr>
          <w:rFonts w:hint="cs"/>
          <w:szCs w:val="24"/>
          <w:rtl/>
        </w:rPr>
        <w:t>. השלביות תיגזר הן מדרישות תפעוליות להמשך פעילות תקינה של מתקנים או תשתיות והן מדרישות ביטחוניות אשר יחייבו הערכות בטחון נאותה לאבטחת המתקן בכל שלב ושלב.</w:t>
      </w:r>
    </w:p>
    <w:p w:rsidR="00F254B1" w:rsidRPr="001D319C" w:rsidRDefault="00F254B1" w:rsidP="001D319C">
      <w:pPr>
        <w:numPr>
          <w:ilvl w:val="0"/>
          <w:numId w:val="3"/>
        </w:numPr>
        <w:jc w:val="left"/>
        <w:rPr>
          <w:szCs w:val="24"/>
          <w:rtl/>
        </w:rPr>
      </w:pPr>
      <w:r>
        <w:rPr>
          <w:szCs w:val="24"/>
          <w:rtl/>
        </w:rPr>
        <w:t>ידוע לי שכל יתר מסמכי המכרז מהווים חלק בלתי נפרד מהצעתי.</w:t>
      </w:r>
    </w:p>
    <w:p w:rsidR="00F254B1" w:rsidRDefault="00F254B1" w:rsidP="00F254B1">
      <w:pPr>
        <w:numPr>
          <w:ilvl w:val="0"/>
          <w:numId w:val="3"/>
        </w:numPr>
        <w:jc w:val="left"/>
        <w:rPr>
          <w:szCs w:val="24"/>
        </w:rPr>
      </w:pPr>
      <w:r>
        <w:rPr>
          <w:rFonts w:hint="cs"/>
          <w:szCs w:val="24"/>
          <w:rtl/>
        </w:rPr>
        <w:t>הנני מצהיר שיש לי הידע המקצועי, הניסיון והיכולת לבצע את העבודות על פי המסמכים וכן הציוד והפועלים המקצועיים הדרושים לבצע העבודות ברמה הגבוהה ביותר.</w:t>
      </w:r>
    </w:p>
    <w:p w:rsidR="00F254B1" w:rsidRDefault="00F254B1" w:rsidP="001D319C">
      <w:pPr>
        <w:jc w:val="left"/>
        <w:rPr>
          <w:szCs w:val="24"/>
          <w:rtl/>
        </w:rPr>
      </w:pPr>
      <w:r>
        <w:rPr>
          <w:rFonts w:hint="cs"/>
          <w:szCs w:val="24"/>
          <w:rtl/>
        </w:rPr>
        <w:tab/>
        <w:t xml:space="preserve"> ידוע </w:t>
      </w:r>
      <w:r w:rsidR="008D2E77">
        <w:rPr>
          <w:rFonts w:hint="cs"/>
          <w:szCs w:val="24"/>
          <w:rtl/>
        </w:rPr>
        <w:t>לי שהתכניות שצורפו להצעה אינן ת</w:t>
      </w:r>
      <w:r>
        <w:rPr>
          <w:rFonts w:hint="cs"/>
          <w:szCs w:val="24"/>
          <w:rtl/>
        </w:rPr>
        <w:t xml:space="preserve">כניות סופיות לביצוע ותוך מהלך </w:t>
      </w:r>
      <w:r>
        <w:rPr>
          <w:rFonts w:hint="cs"/>
          <w:szCs w:val="24"/>
          <w:rtl/>
        </w:rPr>
        <w:tab/>
        <w:t xml:space="preserve"> </w:t>
      </w:r>
      <w:r>
        <w:rPr>
          <w:rFonts w:hint="cs"/>
          <w:szCs w:val="24"/>
          <w:rtl/>
        </w:rPr>
        <w:tab/>
        <w:t xml:space="preserve"> הביצוע יועברו תיקונים, שינויים והשלמות, באורים ופרוט נוסף לתוכניות </w:t>
      </w:r>
      <w:r>
        <w:rPr>
          <w:rFonts w:hint="cs"/>
          <w:szCs w:val="24"/>
          <w:rtl/>
        </w:rPr>
        <w:tab/>
        <w:t xml:space="preserve"> </w:t>
      </w:r>
      <w:r>
        <w:rPr>
          <w:rFonts w:hint="cs"/>
          <w:szCs w:val="24"/>
          <w:rtl/>
        </w:rPr>
        <w:tab/>
        <w:t xml:space="preserve"> באופן הדרגתי בהתאם לצורך ובהתאם לדרישות הדין ותקן הרשויות </w:t>
      </w:r>
      <w:r>
        <w:rPr>
          <w:rFonts w:hint="cs"/>
          <w:szCs w:val="24"/>
          <w:rtl/>
        </w:rPr>
        <w:tab/>
        <w:t xml:space="preserve"> </w:t>
      </w:r>
      <w:r>
        <w:rPr>
          <w:rFonts w:hint="cs"/>
          <w:szCs w:val="24"/>
          <w:rtl/>
        </w:rPr>
        <w:tab/>
        <w:t xml:space="preserve"> השונות.</w:t>
      </w:r>
    </w:p>
    <w:p w:rsidR="00F254B1" w:rsidRDefault="00F254B1" w:rsidP="00F254B1">
      <w:pPr>
        <w:numPr>
          <w:ilvl w:val="0"/>
          <w:numId w:val="3"/>
        </w:numPr>
        <w:jc w:val="left"/>
        <w:rPr>
          <w:szCs w:val="24"/>
        </w:rPr>
      </w:pPr>
      <w:r>
        <w:rPr>
          <w:szCs w:val="24"/>
          <w:rtl/>
        </w:rPr>
        <w:t>ידוע לי שחתימתי על הצעתי ועל המסמכים המצורפים שנמסרו לידי במסגר</w:t>
      </w:r>
      <w:r>
        <w:rPr>
          <w:rFonts w:hint="cs"/>
          <w:szCs w:val="24"/>
          <w:rtl/>
        </w:rPr>
        <w:t xml:space="preserve"> </w:t>
      </w:r>
      <w:r>
        <w:rPr>
          <w:szCs w:val="24"/>
          <w:rtl/>
        </w:rPr>
        <w:t xml:space="preserve">ההזמנה להציע הצעות, אינה מהווה חתימה על החוזה, אלא חתימה המאפשרת את קריאת המסמכים, בדיקתם ומתן ההצעה ללא כל סייג. </w:t>
      </w:r>
    </w:p>
    <w:p w:rsidR="00F254B1" w:rsidRDefault="00F254B1" w:rsidP="00F254B1">
      <w:pPr>
        <w:jc w:val="left"/>
        <w:rPr>
          <w:szCs w:val="24"/>
          <w:rtl/>
        </w:rPr>
      </w:pPr>
    </w:p>
    <w:p w:rsidR="00F254B1" w:rsidRPr="001D319C" w:rsidRDefault="00F254B1" w:rsidP="001D319C">
      <w:pPr>
        <w:numPr>
          <w:ilvl w:val="0"/>
          <w:numId w:val="3"/>
        </w:numPr>
        <w:jc w:val="left"/>
        <w:rPr>
          <w:szCs w:val="24"/>
          <w:rtl/>
        </w:rPr>
      </w:pPr>
      <w:r>
        <w:rPr>
          <w:szCs w:val="24"/>
          <w:rtl/>
        </w:rPr>
        <w:t>ידוע לי שהחוזה עליו אחתום, באם הצעתי תתקבל, יקבל תוקף אך ורק לאחר חתימת הממשלה.</w:t>
      </w:r>
    </w:p>
    <w:p w:rsidR="00F254B1" w:rsidRPr="001D319C" w:rsidRDefault="00F254B1" w:rsidP="001D319C">
      <w:pPr>
        <w:numPr>
          <w:ilvl w:val="0"/>
          <w:numId w:val="3"/>
        </w:numPr>
        <w:jc w:val="left"/>
        <w:rPr>
          <w:szCs w:val="24"/>
          <w:rtl/>
        </w:rPr>
      </w:pPr>
      <w:r>
        <w:rPr>
          <w:rFonts w:hint="cs"/>
          <w:szCs w:val="24"/>
          <w:rtl/>
        </w:rPr>
        <w:t>ידוע לי כי באתר עשויים לפעול בנוסף לקבלן הנ"ל, קבלנים אחרים המבצעים עבודות עבור ה</w:t>
      </w:r>
      <w:r w:rsidR="008D2E77">
        <w:rPr>
          <w:rFonts w:hint="cs"/>
          <w:szCs w:val="24"/>
          <w:rtl/>
        </w:rPr>
        <w:t>מזמין וכי אצטרך לתאם עבודותיי ע</w:t>
      </w:r>
      <w:r>
        <w:rPr>
          <w:rFonts w:hint="cs"/>
          <w:szCs w:val="24"/>
          <w:rtl/>
        </w:rPr>
        <w:t xml:space="preserve">מהם. עם זאת מאחר ולא יינתן להם כל שירותים מטעמי, הנני מצהיר כי ידוע לי שלא אקבל כל תמורה שהיא בגין עבודתם באתר. </w:t>
      </w:r>
    </w:p>
    <w:p w:rsidR="00F254B1" w:rsidRPr="001D319C" w:rsidRDefault="00F254B1" w:rsidP="001D319C">
      <w:pPr>
        <w:numPr>
          <w:ilvl w:val="0"/>
          <w:numId w:val="3"/>
        </w:numPr>
        <w:jc w:val="left"/>
        <w:rPr>
          <w:szCs w:val="24"/>
          <w:rtl/>
        </w:rPr>
      </w:pPr>
      <w:r>
        <w:rPr>
          <w:szCs w:val="24"/>
          <w:rtl/>
        </w:rPr>
        <w:t>עוד הנני מצהיר כי הצעתי מוגשת, מבלי שהיה ו/או יש כל הסכם או קשר אחר עם האחרים המגישים הצעות מחיר לביצוע העבודות שבנדון.</w:t>
      </w:r>
    </w:p>
    <w:p w:rsidR="00F254B1" w:rsidRPr="001D319C" w:rsidRDefault="00F254B1" w:rsidP="001D319C">
      <w:pPr>
        <w:numPr>
          <w:ilvl w:val="0"/>
          <w:numId w:val="3"/>
        </w:numPr>
        <w:jc w:val="left"/>
        <w:rPr>
          <w:szCs w:val="24"/>
          <w:rtl/>
        </w:rPr>
      </w:pPr>
      <w:r>
        <w:rPr>
          <w:szCs w:val="24"/>
          <w:rtl/>
        </w:rPr>
        <w:t xml:space="preserve">ידוע לי והנני מסכים כי סמכות השיפוט הבלעדית בכל תובענה הקשורה למכרז זה הינה לבתי המשפט בתל אביב. </w:t>
      </w:r>
    </w:p>
    <w:p w:rsidR="00F254B1" w:rsidRPr="001D319C" w:rsidRDefault="00F254B1" w:rsidP="001D319C">
      <w:pPr>
        <w:numPr>
          <w:ilvl w:val="0"/>
          <w:numId w:val="3"/>
        </w:numPr>
        <w:jc w:val="left"/>
        <w:rPr>
          <w:szCs w:val="24"/>
          <w:rtl/>
        </w:rPr>
      </w:pPr>
      <w:r>
        <w:rPr>
          <w:rFonts w:hint="cs"/>
          <w:szCs w:val="24"/>
          <w:rtl/>
        </w:rPr>
        <w:t>ידוע לי שהתוכ</w:t>
      </w:r>
      <w:r w:rsidR="008D2E77">
        <w:rPr>
          <w:rFonts w:hint="cs"/>
          <w:szCs w:val="24"/>
          <w:rtl/>
        </w:rPr>
        <w:t>ניות שצורפו למסמכי המכרז הינן ת</w:t>
      </w:r>
      <w:r>
        <w:rPr>
          <w:rFonts w:hint="cs"/>
          <w:szCs w:val="24"/>
          <w:rtl/>
        </w:rPr>
        <w:t xml:space="preserve">כניות מנחות ועליי יהיה להכין בעצמי ועל חשבוני את כל עבודות התכנון והשלמות התכנון (האדריכלות, הקונסטרוקציה, המערכות השונות והפיתוח) וכן כל תכנות אחר שיידרש לצורך ביצוע עבודה (בהתאם לתוכניות המנחות ולמפרט המיוחד) לאישור המפקח, האדריכל, </w:t>
      </w:r>
      <w:proofErr w:type="spellStart"/>
      <w:r>
        <w:rPr>
          <w:rFonts w:hint="cs"/>
          <w:szCs w:val="24"/>
          <w:rtl/>
        </w:rPr>
        <w:t>הקונסטרוקטור</w:t>
      </w:r>
      <w:proofErr w:type="spellEnd"/>
      <w:r>
        <w:rPr>
          <w:rFonts w:hint="cs"/>
          <w:szCs w:val="24"/>
          <w:rtl/>
        </w:rPr>
        <w:t xml:space="preserve"> והיועצים השונים ור</w:t>
      </w:r>
      <w:r w:rsidR="008D2E77">
        <w:rPr>
          <w:rFonts w:hint="cs"/>
          <w:szCs w:val="24"/>
          <w:rtl/>
        </w:rPr>
        <w:t>ק לאחר קבלת אישורן אוכל להכין ת</w:t>
      </w:r>
      <w:r>
        <w:rPr>
          <w:rFonts w:hint="cs"/>
          <w:szCs w:val="24"/>
          <w:rtl/>
        </w:rPr>
        <w:t xml:space="preserve">כניות ביצוע ולא תהיה לי כל תביעה בגין כך.  </w:t>
      </w:r>
    </w:p>
    <w:p w:rsidR="00F254B1" w:rsidRDefault="00F254B1" w:rsidP="00F254B1">
      <w:pPr>
        <w:numPr>
          <w:ilvl w:val="0"/>
          <w:numId w:val="3"/>
        </w:numPr>
        <w:jc w:val="left"/>
        <w:rPr>
          <w:szCs w:val="24"/>
        </w:rPr>
      </w:pPr>
      <w:r>
        <w:rPr>
          <w:szCs w:val="24"/>
          <w:rtl/>
        </w:rPr>
        <w:t>לאחר כל אלה, הנני מתחייב לבצע את כל התחייבויותיי על פי מסמכי מכרז</w:t>
      </w:r>
      <w:r>
        <w:rPr>
          <w:rFonts w:hint="cs"/>
          <w:szCs w:val="24"/>
          <w:rtl/>
        </w:rPr>
        <w:t xml:space="preserve"> </w:t>
      </w:r>
      <w:r>
        <w:rPr>
          <w:szCs w:val="24"/>
          <w:rtl/>
        </w:rPr>
        <w:t xml:space="preserve">זה </w:t>
      </w:r>
      <w:r>
        <w:rPr>
          <w:rFonts w:hint="cs"/>
          <w:szCs w:val="24"/>
          <w:rtl/>
        </w:rPr>
        <w:t>:</w:t>
      </w:r>
    </w:p>
    <w:p w:rsidR="00F254B1" w:rsidRDefault="00F254B1" w:rsidP="00F254B1">
      <w:pPr>
        <w:jc w:val="left"/>
        <w:rPr>
          <w:szCs w:val="24"/>
          <w:rtl/>
        </w:rPr>
      </w:pPr>
    </w:p>
    <w:p w:rsidR="00F254B1" w:rsidRPr="008D2E77" w:rsidRDefault="008D2E77" w:rsidP="008D2E77">
      <w:pPr>
        <w:pStyle w:val="1"/>
        <w:ind w:left="720"/>
        <w:jc w:val="center"/>
        <w:rPr>
          <w:sz w:val="36"/>
          <w:szCs w:val="36"/>
          <w:u w:val="single"/>
        </w:rPr>
      </w:pPr>
      <w:r w:rsidRPr="008D2E77">
        <w:rPr>
          <w:rFonts w:hint="cs"/>
          <w:sz w:val="36"/>
          <w:szCs w:val="36"/>
          <w:u w:val="single"/>
          <w:rtl/>
        </w:rPr>
        <w:t xml:space="preserve">הקמת מטבח וחדר אוכל </w:t>
      </w:r>
      <w:proofErr w:type="spellStart"/>
      <w:r w:rsidRPr="008D2E77">
        <w:rPr>
          <w:rFonts w:hint="cs"/>
          <w:sz w:val="36"/>
          <w:szCs w:val="36"/>
          <w:u w:val="single"/>
          <w:rtl/>
        </w:rPr>
        <w:t>בביס"ר</w:t>
      </w:r>
      <w:proofErr w:type="spellEnd"/>
      <w:r w:rsidRPr="008D2E77">
        <w:rPr>
          <w:rFonts w:hint="cs"/>
          <w:sz w:val="36"/>
          <w:szCs w:val="36"/>
          <w:u w:val="single"/>
          <w:rtl/>
        </w:rPr>
        <w:t xml:space="preserve"> כרמל </w:t>
      </w:r>
      <w:r w:rsidR="00F254B1" w:rsidRPr="008D2E77">
        <w:rPr>
          <w:rFonts w:hint="cs"/>
          <w:sz w:val="36"/>
          <w:szCs w:val="36"/>
          <w:u w:val="single"/>
          <w:rtl/>
        </w:rPr>
        <w:t xml:space="preserve">בשיטת תכנון ביצוע </w:t>
      </w:r>
      <w:r w:rsidRPr="008D2E77">
        <w:rPr>
          <w:rFonts w:hint="cs"/>
          <w:sz w:val="36"/>
          <w:szCs w:val="36"/>
          <w:u w:val="single"/>
          <w:rtl/>
        </w:rPr>
        <w:t>עפ"י כתב הכמויות.</w:t>
      </w:r>
    </w:p>
    <w:p w:rsidR="008D2E77" w:rsidRDefault="00F254B1" w:rsidP="00F254B1">
      <w:pPr>
        <w:ind w:left="360"/>
        <w:jc w:val="left"/>
        <w:rPr>
          <w:szCs w:val="24"/>
          <w:rtl/>
        </w:rPr>
      </w:pPr>
      <w:r>
        <w:rPr>
          <w:rFonts w:hint="cs"/>
          <w:szCs w:val="24"/>
          <w:rtl/>
        </w:rPr>
        <w:tab/>
      </w:r>
    </w:p>
    <w:p w:rsidR="001D319C" w:rsidRDefault="00F254B1" w:rsidP="001D319C">
      <w:pPr>
        <w:jc w:val="left"/>
        <w:rPr>
          <w:b/>
          <w:bCs/>
          <w:sz w:val="32"/>
          <w:szCs w:val="32"/>
          <w:rtl/>
        </w:rPr>
      </w:pPr>
      <w:r w:rsidRPr="008D2E77">
        <w:rPr>
          <w:b/>
          <w:bCs/>
          <w:sz w:val="32"/>
          <w:szCs w:val="32"/>
          <w:rtl/>
        </w:rPr>
        <w:t>בסכום של _____</w:t>
      </w:r>
      <w:r w:rsidR="001D319C">
        <w:rPr>
          <w:rFonts w:hint="cs"/>
          <w:b/>
          <w:bCs/>
          <w:sz w:val="32"/>
          <w:szCs w:val="32"/>
          <w:rtl/>
        </w:rPr>
        <w:t>___</w:t>
      </w:r>
      <w:r w:rsidRPr="008D2E77">
        <w:rPr>
          <w:b/>
          <w:bCs/>
          <w:sz w:val="32"/>
          <w:szCs w:val="32"/>
          <w:rtl/>
        </w:rPr>
        <w:t xml:space="preserve">_______ </w:t>
      </w:r>
      <w:r w:rsidRPr="008D2E77">
        <w:rPr>
          <w:rFonts w:hint="cs"/>
          <w:b/>
          <w:bCs/>
          <w:sz w:val="32"/>
          <w:szCs w:val="32"/>
          <w:rtl/>
        </w:rPr>
        <w:t>₪ לא כולל מע"מ</w:t>
      </w:r>
      <w:r w:rsidR="001D319C">
        <w:rPr>
          <w:rFonts w:hint="cs"/>
          <w:b/>
          <w:bCs/>
          <w:sz w:val="32"/>
          <w:szCs w:val="32"/>
          <w:rtl/>
        </w:rPr>
        <w:t>.</w:t>
      </w:r>
      <w:r w:rsidRPr="008D2E77">
        <w:rPr>
          <w:b/>
          <w:bCs/>
          <w:sz w:val="32"/>
          <w:szCs w:val="32"/>
          <w:rtl/>
        </w:rPr>
        <w:t xml:space="preserve"> </w:t>
      </w:r>
    </w:p>
    <w:p w:rsidR="00F254B1" w:rsidRPr="008D2E77" w:rsidRDefault="00F254B1" w:rsidP="001D319C">
      <w:pPr>
        <w:jc w:val="left"/>
        <w:rPr>
          <w:b/>
          <w:bCs/>
          <w:sz w:val="32"/>
          <w:szCs w:val="32"/>
          <w:rtl/>
        </w:rPr>
      </w:pPr>
      <w:r w:rsidRPr="001D319C">
        <w:rPr>
          <w:b/>
          <w:bCs/>
          <w:sz w:val="28"/>
          <w:szCs w:val="28"/>
          <w:rtl/>
        </w:rPr>
        <w:t>במילים</w:t>
      </w:r>
      <w:r w:rsidRPr="001D319C">
        <w:rPr>
          <w:rFonts w:hint="cs"/>
          <w:b/>
          <w:bCs/>
          <w:sz w:val="28"/>
          <w:szCs w:val="28"/>
          <w:rtl/>
        </w:rPr>
        <w:t xml:space="preserve"> </w:t>
      </w:r>
      <w:r w:rsidR="001D319C">
        <w:rPr>
          <w:b/>
          <w:bCs/>
          <w:sz w:val="28"/>
          <w:szCs w:val="28"/>
          <w:rtl/>
        </w:rPr>
        <w:t>(___</w:t>
      </w:r>
      <w:r w:rsidRPr="001D319C">
        <w:rPr>
          <w:b/>
          <w:bCs/>
          <w:sz w:val="28"/>
          <w:szCs w:val="28"/>
          <w:rtl/>
        </w:rPr>
        <w:t>_____</w:t>
      </w:r>
      <w:r w:rsidRPr="001D319C">
        <w:rPr>
          <w:rFonts w:hint="cs"/>
          <w:b/>
          <w:bCs/>
          <w:sz w:val="28"/>
          <w:szCs w:val="28"/>
          <w:rtl/>
        </w:rPr>
        <w:t>___________</w:t>
      </w:r>
      <w:r w:rsidRPr="001D319C">
        <w:rPr>
          <w:b/>
          <w:bCs/>
          <w:sz w:val="28"/>
          <w:szCs w:val="28"/>
          <w:rtl/>
        </w:rPr>
        <w:t>___________ש"ח) לא כול</w:t>
      </w:r>
      <w:r w:rsidR="008D2E77" w:rsidRPr="001D319C">
        <w:rPr>
          <w:b/>
          <w:bCs/>
          <w:sz w:val="28"/>
          <w:szCs w:val="28"/>
          <w:rtl/>
        </w:rPr>
        <w:t>ל מע"מ</w:t>
      </w:r>
      <w:r w:rsidR="008D2E77" w:rsidRPr="008D2E77">
        <w:rPr>
          <w:b/>
          <w:bCs/>
          <w:sz w:val="32"/>
          <w:szCs w:val="32"/>
          <w:rtl/>
        </w:rPr>
        <w:t>,</w:t>
      </w:r>
      <w:r w:rsidR="008D2E77" w:rsidRPr="008D2E77">
        <w:rPr>
          <w:rFonts w:hint="cs"/>
          <w:b/>
          <w:bCs/>
          <w:sz w:val="32"/>
          <w:szCs w:val="32"/>
          <w:rtl/>
        </w:rPr>
        <w:t xml:space="preserve"> </w:t>
      </w:r>
      <w:r w:rsidRPr="008D2E77">
        <w:rPr>
          <w:b/>
          <w:bCs/>
          <w:sz w:val="32"/>
          <w:szCs w:val="32"/>
          <w:rtl/>
        </w:rPr>
        <w:t>המהווה סיכום כתב הכמויות</w:t>
      </w:r>
      <w:r w:rsidR="001D319C">
        <w:rPr>
          <w:rFonts w:hint="cs"/>
          <w:b/>
          <w:bCs/>
          <w:sz w:val="32"/>
          <w:szCs w:val="32"/>
          <w:rtl/>
        </w:rPr>
        <w:t>, ללא מע"מ,</w:t>
      </w:r>
      <w:r w:rsidRPr="008D2E77">
        <w:rPr>
          <w:b/>
          <w:bCs/>
          <w:sz w:val="32"/>
          <w:szCs w:val="32"/>
          <w:rtl/>
        </w:rPr>
        <w:t xml:space="preserve"> לאחר הנחה (אם נתנה כזאת).</w:t>
      </w:r>
    </w:p>
    <w:p w:rsidR="00F254B1" w:rsidRDefault="00F254B1" w:rsidP="00F254B1">
      <w:pPr>
        <w:ind w:left="720"/>
        <w:rPr>
          <w:szCs w:val="24"/>
          <w:rtl/>
        </w:rPr>
      </w:pPr>
    </w:p>
    <w:p w:rsidR="00F254B1" w:rsidRDefault="00F254B1" w:rsidP="00F254B1">
      <w:pPr>
        <w:rPr>
          <w:szCs w:val="24"/>
          <w:rtl/>
        </w:rPr>
      </w:pPr>
    </w:p>
    <w:p w:rsidR="00F254B1" w:rsidRDefault="00F254B1" w:rsidP="00F254B1">
      <w:pPr>
        <w:rPr>
          <w:bCs/>
          <w:szCs w:val="24"/>
          <w:rtl/>
        </w:rPr>
      </w:pPr>
    </w:p>
    <w:p w:rsidR="00F254B1" w:rsidRDefault="00F254B1" w:rsidP="00F254B1">
      <w:pPr>
        <w:rPr>
          <w:bCs/>
          <w:szCs w:val="24"/>
          <w:rtl/>
        </w:rPr>
      </w:pPr>
    </w:p>
    <w:p w:rsidR="00F254B1" w:rsidRDefault="00F254B1" w:rsidP="00F254B1">
      <w:pPr>
        <w:rPr>
          <w:bCs/>
          <w:szCs w:val="24"/>
          <w:rtl/>
        </w:rPr>
      </w:pPr>
    </w:p>
    <w:p w:rsidR="00F254B1" w:rsidRDefault="00F254B1" w:rsidP="00F254B1">
      <w:pPr>
        <w:rPr>
          <w:bCs/>
          <w:szCs w:val="24"/>
          <w:rtl/>
        </w:rPr>
      </w:pPr>
    </w:p>
    <w:p w:rsidR="0010490B" w:rsidRPr="0010490B" w:rsidRDefault="008D2E77" w:rsidP="0010490B">
      <w:pPr>
        <w:spacing w:after="200" w:line="276" w:lineRule="auto"/>
        <w:jc w:val="center"/>
        <w:rPr>
          <w:bCs/>
          <w:szCs w:val="24"/>
        </w:rPr>
      </w:pPr>
      <w:r>
        <w:rPr>
          <w:bCs/>
          <w:szCs w:val="24"/>
        </w:rPr>
        <w:br w:type="page"/>
      </w:r>
      <w:r w:rsidR="0010490B">
        <w:rPr>
          <w:rFonts w:hint="cs"/>
          <w:b/>
          <w:bCs/>
          <w:sz w:val="24"/>
          <w:szCs w:val="24"/>
          <w:u w:val="single"/>
          <w:rtl/>
        </w:rPr>
        <w:t>ה צ ה ר ת   ה מ צ י ע</w:t>
      </w:r>
    </w:p>
    <w:p w:rsidR="0010490B" w:rsidRPr="0010490B" w:rsidRDefault="0010490B" w:rsidP="0010490B">
      <w:pPr>
        <w:numPr>
          <w:ilvl w:val="1"/>
          <w:numId w:val="14"/>
        </w:numPr>
        <w:tabs>
          <w:tab w:val="num" w:pos="-419"/>
        </w:tabs>
        <w:spacing w:line="276" w:lineRule="auto"/>
        <w:ind w:left="-419" w:right="-900" w:hanging="360"/>
        <w:jc w:val="left"/>
        <w:rPr>
          <w:szCs w:val="22"/>
          <w:rtl/>
        </w:rPr>
      </w:pPr>
      <w:r w:rsidRPr="0010490B">
        <w:rPr>
          <w:rFonts w:hint="cs"/>
          <w:szCs w:val="22"/>
          <w:rtl/>
        </w:rPr>
        <w:t>הנני מצהיר כי המחירים הכלולים בהצעתי הינם קבועים וסופיים.</w:t>
      </w:r>
    </w:p>
    <w:p w:rsidR="0010490B" w:rsidRPr="0010490B" w:rsidRDefault="0010490B" w:rsidP="0010490B">
      <w:pPr>
        <w:numPr>
          <w:ilvl w:val="1"/>
          <w:numId w:val="14"/>
        </w:numPr>
        <w:tabs>
          <w:tab w:val="num" w:pos="-419"/>
        </w:tabs>
        <w:spacing w:line="276" w:lineRule="auto"/>
        <w:ind w:left="-419" w:right="-900" w:hanging="360"/>
        <w:jc w:val="left"/>
        <w:rPr>
          <w:szCs w:val="22"/>
          <w:rtl/>
        </w:rPr>
      </w:pPr>
      <w:r w:rsidRPr="0010490B">
        <w:rPr>
          <w:rFonts w:hint="cs"/>
          <w:szCs w:val="22"/>
          <w:rtl/>
        </w:rPr>
        <w:t>הנני מצהיר כי קראתי את כל תנאי המכרז ומסמכיו והם מקובלים עלי ומהווים חלק בלתי נפרד מהצעתי זאת.</w:t>
      </w:r>
    </w:p>
    <w:p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10490B">
        <w:rPr>
          <w:rFonts w:hint="cs"/>
          <w:szCs w:val="22"/>
          <w:rtl/>
        </w:rPr>
        <w:t>עימו</w:t>
      </w:r>
      <w:proofErr w:type="spellEnd"/>
      <w:r w:rsidRPr="0010490B">
        <w:rPr>
          <w:rFonts w:hint="cs"/>
          <w:szCs w:val="22"/>
          <w:rtl/>
        </w:rPr>
        <w:t xml:space="preserve"> על הסכם/הזמנה כאמור.</w:t>
      </w:r>
    </w:p>
    <w:p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הנני מתחייב לספק את ההזמנה הראשונית של שב"ס במועד שצוין במסמכי המכרז ו/או שצוין על גבי ההזמנה.</w:t>
      </w:r>
    </w:p>
    <w:p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 xml:space="preserve">ידוע לי כי אם אפר התחייבויותיי האמורות במסמכי המכרז, שב"ס יהיה רשאי לגבות  את הערבות שמסרתי להבטחת התחייבותי זו, בנוסף לכל סעד אחר עפ"י הדין. </w:t>
      </w:r>
    </w:p>
    <w:p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ידוע לי והנני מסכים כי סמכות השיפוט הבלעדית בכל תובענה הקשורה למכרז זה הינה לבתי המשפט בתל- אביב.</w:t>
      </w:r>
    </w:p>
    <w:p w:rsidR="0010490B" w:rsidRDefault="0010490B" w:rsidP="0010490B">
      <w:pPr>
        <w:jc w:val="center"/>
        <w:rPr>
          <w:b/>
          <w:bCs/>
          <w:sz w:val="24"/>
          <w:szCs w:val="24"/>
          <w:u w:val="single"/>
        </w:rPr>
      </w:pPr>
      <w:r>
        <w:rPr>
          <w:rFonts w:hint="cs"/>
          <w:b/>
          <w:bCs/>
          <w:sz w:val="24"/>
          <w:szCs w:val="24"/>
          <w:u w:val="single"/>
          <w:rtl/>
        </w:rPr>
        <w:t>פרטי המציע</w:t>
      </w:r>
    </w:p>
    <w:tbl>
      <w:tblPr>
        <w:bidiVisual/>
        <w:tblW w:w="10440" w:type="dxa"/>
        <w:jc w:val="center"/>
        <w:tblInd w:w="-851" w:type="dxa"/>
        <w:tblBorders>
          <w:insideH w:val="single" w:sz="4" w:space="0" w:color="auto"/>
        </w:tblBorders>
        <w:tblLayout w:type="fixed"/>
        <w:tblLook w:val="01E0" w:firstRow="1" w:lastRow="1" w:firstColumn="1" w:lastColumn="1" w:noHBand="0" w:noVBand="0"/>
      </w:tblPr>
      <w:tblGrid>
        <w:gridCol w:w="3300"/>
        <w:gridCol w:w="236"/>
        <w:gridCol w:w="3788"/>
        <w:gridCol w:w="236"/>
        <w:gridCol w:w="2880"/>
      </w:tblGrid>
      <w:tr w:rsidR="0010490B" w:rsidTr="0010490B">
        <w:trPr>
          <w:trHeight w:val="446"/>
          <w:jc w:val="center"/>
        </w:trPr>
        <w:tc>
          <w:tcPr>
            <w:tcW w:w="3301" w:type="dxa"/>
            <w:tcBorders>
              <w:top w:val="single" w:sz="4" w:space="0" w:color="auto"/>
              <w:left w:val="single" w:sz="4" w:space="0" w:color="auto"/>
              <w:bottom w:val="single" w:sz="4" w:space="0" w:color="auto"/>
              <w:right w:val="nil"/>
            </w:tcBorders>
            <w:vAlign w:val="bottom"/>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bottom"/>
          </w:tcPr>
          <w:p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single" w:sz="4" w:space="0" w:color="auto"/>
              <w:right w:val="nil"/>
            </w:tcBorders>
            <w:vAlign w:val="bottom"/>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rsidR="0010490B" w:rsidRDefault="0010490B">
            <w:pPr>
              <w:tabs>
                <w:tab w:val="right" w:pos="2362"/>
                <w:tab w:val="left" w:pos="4860"/>
              </w:tabs>
              <w:ind w:right="709"/>
              <w:jc w:val="center"/>
              <w:rPr>
                <w:sz w:val="24"/>
                <w:szCs w:val="24"/>
              </w:rPr>
            </w:pPr>
          </w:p>
        </w:tc>
        <w:tc>
          <w:tcPr>
            <w:tcW w:w="2880" w:type="dxa"/>
            <w:tcBorders>
              <w:top w:val="single" w:sz="4" w:space="0" w:color="auto"/>
              <w:left w:val="nil"/>
              <w:bottom w:val="single" w:sz="4" w:space="0" w:color="auto"/>
              <w:right w:val="single" w:sz="4" w:space="0" w:color="auto"/>
            </w:tcBorders>
            <w:vAlign w:val="bottom"/>
          </w:tcPr>
          <w:p w:rsidR="0010490B" w:rsidRDefault="0010490B">
            <w:pPr>
              <w:tabs>
                <w:tab w:val="left" w:pos="2062"/>
                <w:tab w:val="right" w:pos="2362"/>
                <w:tab w:val="left" w:pos="4860"/>
              </w:tabs>
              <w:jc w:val="center"/>
              <w:rPr>
                <w:sz w:val="24"/>
                <w:szCs w:val="24"/>
              </w:rPr>
            </w:pPr>
          </w:p>
        </w:tc>
      </w:tr>
      <w:tr w:rsidR="0010490B" w:rsidTr="0010490B">
        <w:trPr>
          <w:trHeight w:val="446"/>
          <w:jc w:val="center"/>
        </w:trPr>
        <w:tc>
          <w:tcPr>
            <w:tcW w:w="3301" w:type="dxa"/>
            <w:tcBorders>
              <w:top w:val="single" w:sz="4" w:space="0" w:color="auto"/>
              <w:left w:val="single" w:sz="4" w:space="0" w:color="auto"/>
              <w:bottom w:val="nil"/>
              <w:right w:val="nil"/>
            </w:tcBorders>
            <w:hideMark/>
          </w:tcPr>
          <w:p w:rsidR="0010490B" w:rsidRDefault="0010490B">
            <w:pPr>
              <w:tabs>
                <w:tab w:val="right" w:pos="2362"/>
                <w:tab w:val="left" w:pos="4860"/>
              </w:tabs>
              <w:jc w:val="center"/>
              <w:rPr>
                <w:sz w:val="24"/>
                <w:szCs w:val="24"/>
              </w:rPr>
            </w:pPr>
            <w:r>
              <w:rPr>
                <w:rFonts w:hint="cs"/>
                <w:sz w:val="24"/>
                <w:szCs w:val="24"/>
                <w:rtl/>
              </w:rPr>
              <w:t>המציע</w:t>
            </w:r>
          </w:p>
        </w:tc>
        <w:tc>
          <w:tcPr>
            <w:tcW w:w="236" w:type="dxa"/>
          </w:tcPr>
          <w:p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nil"/>
              <w:right w:val="nil"/>
            </w:tcBorders>
            <w:hideMark/>
          </w:tcPr>
          <w:p w:rsidR="0010490B" w:rsidRDefault="0010490B">
            <w:pPr>
              <w:tabs>
                <w:tab w:val="right" w:pos="2362"/>
                <w:tab w:val="left" w:pos="4860"/>
              </w:tabs>
              <w:jc w:val="center"/>
              <w:rPr>
                <w:sz w:val="24"/>
                <w:szCs w:val="24"/>
              </w:rPr>
            </w:pPr>
            <w:r>
              <w:rPr>
                <w:rFonts w:hint="cs"/>
                <w:sz w:val="24"/>
                <w:szCs w:val="24"/>
                <w:rtl/>
              </w:rPr>
              <w:t>מס' עוסק מורשה</w:t>
            </w:r>
          </w:p>
        </w:tc>
        <w:tc>
          <w:tcPr>
            <w:tcW w:w="236" w:type="dxa"/>
          </w:tcPr>
          <w:p w:rsidR="0010490B" w:rsidRDefault="0010490B">
            <w:pPr>
              <w:tabs>
                <w:tab w:val="right" w:pos="2362"/>
                <w:tab w:val="left" w:pos="4860"/>
              </w:tabs>
              <w:jc w:val="center"/>
              <w:rPr>
                <w:sz w:val="24"/>
                <w:szCs w:val="24"/>
              </w:rPr>
            </w:pPr>
          </w:p>
        </w:tc>
        <w:tc>
          <w:tcPr>
            <w:tcW w:w="2880" w:type="dxa"/>
            <w:tcBorders>
              <w:top w:val="single" w:sz="4" w:space="0" w:color="auto"/>
              <w:left w:val="nil"/>
              <w:bottom w:val="nil"/>
              <w:right w:val="single" w:sz="4" w:space="0" w:color="auto"/>
            </w:tcBorders>
            <w:hideMark/>
          </w:tcPr>
          <w:p w:rsidR="0010490B" w:rsidRDefault="0010490B">
            <w:pPr>
              <w:tabs>
                <w:tab w:val="right" w:pos="2362"/>
                <w:tab w:val="left" w:pos="4860"/>
              </w:tabs>
              <w:ind w:firstLine="4"/>
              <w:jc w:val="center"/>
              <w:rPr>
                <w:sz w:val="24"/>
                <w:szCs w:val="24"/>
              </w:rPr>
            </w:pPr>
            <w:r>
              <w:rPr>
                <w:rFonts w:hint="cs"/>
                <w:sz w:val="24"/>
                <w:szCs w:val="24"/>
                <w:rtl/>
              </w:rPr>
              <w:t>מס במקור</w:t>
            </w:r>
          </w:p>
        </w:tc>
      </w:tr>
      <w:tr w:rsidR="0010490B" w:rsidTr="0010490B">
        <w:trPr>
          <w:trHeight w:val="446"/>
          <w:jc w:val="center"/>
        </w:trPr>
        <w:tc>
          <w:tcPr>
            <w:tcW w:w="3301" w:type="dxa"/>
            <w:tcBorders>
              <w:top w:val="nil"/>
              <w:left w:val="single" w:sz="4" w:space="0" w:color="auto"/>
              <w:bottom w:val="single" w:sz="4" w:space="0" w:color="auto"/>
              <w:right w:val="nil"/>
            </w:tcBorders>
            <w:vAlign w:val="bottom"/>
          </w:tcPr>
          <w:p w:rsidR="0010490B" w:rsidRDefault="0010490B">
            <w:pPr>
              <w:tabs>
                <w:tab w:val="right" w:pos="2362"/>
                <w:tab w:val="left" w:pos="4860"/>
              </w:tabs>
              <w:jc w:val="center"/>
              <w:rPr>
                <w:sz w:val="24"/>
                <w:szCs w:val="24"/>
              </w:rPr>
            </w:pPr>
          </w:p>
        </w:tc>
        <w:tc>
          <w:tcPr>
            <w:tcW w:w="236" w:type="dxa"/>
            <w:vAlign w:val="bottom"/>
          </w:tcPr>
          <w:p w:rsidR="0010490B" w:rsidRDefault="0010490B">
            <w:pPr>
              <w:tabs>
                <w:tab w:val="right" w:pos="2362"/>
                <w:tab w:val="left" w:pos="4860"/>
              </w:tabs>
              <w:ind w:right="709"/>
              <w:jc w:val="center"/>
              <w:rPr>
                <w:sz w:val="24"/>
                <w:szCs w:val="24"/>
              </w:rPr>
            </w:pPr>
          </w:p>
        </w:tc>
        <w:tc>
          <w:tcPr>
            <w:tcW w:w="3788" w:type="dxa"/>
            <w:tcBorders>
              <w:top w:val="nil"/>
              <w:left w:val="nil"/>
              <w:bottom w:val="single" w:sz="4" w:space="0" w:color="auto"/>
              <w:right w:val="nil"/>
            </w:tcBorders>
            <w:vAlign w:val="bottom"/>
          </w:tcPr>
          <w:p w:rsidR="0010490B" w:rsidRDefault="0010490B">
            <w:pPr>
              <w:tabs>
                <w:tab w:val="right" w:pos="2362"/>
                <w:tab w:val="left" w:pos="4860"/>
              </w:tabs>
              <w:jc w:val="center"/>
              <w:rPr>
                <w:sz w:val="24"/>
                <w:szCs w:val="24"/>
              </w:rPr>
            </w:pPr>
          </w:p>
        </w:tc>
        <w:tc>
          <w:tcPr>
            <w:tcW w:w="236" w:type="dxa"/>
          </w:tcPr>
          <w:p w:rsidR="0010490B" w:rsidRDefault="0010490B">
            <w:pPr>
              <w:tabs>
                <w:tab w:val="right" w:pos="2362"/>
                <w:tab w:val="left" w:pos="4860"/>
              </w:tabs>
              <w:jc w:val="center"/>
              <w:rPr>
                <w:sz w:val="24"/>
                <w:szCs w:val="24"/>
              </w:rPr>
            </w:pPr>
          </w:p>
        </w:tc>
        <w:tc>
          <w:tcPr>
            <w:tcW w:w="2880" w:type="dxa"/>
            <w:tcBorders>
              <w:top w:val="nil"/>
              <w:left w:val="nil"/>
              <w:bottom w:val="single" w:sz="4" w:space="0" w:color="auto"/>
              <w:right w:val="single" w:sz="4" w:space="0" w:color="auto"/>
            </w:tcBorders>
            <w:vAlign w:val="bottom"/>
          </w:tcPr>
          <w:p w:rsidR="0010490B" w:rsidRDefault="0010490B">
            <w:pPr>
              <w:tabs>
                <w:tab w:val="right" w:pos="2362"/>
                <w:tab w:val="left" w:pos="4860"/>
              </w:tabs>
              <w:ind w:firstLine="4"/>
              <w:jc w:val="center"/>
              <w:rPr>
                <w:sz w:val="24"/>
                <w:szCs w:val="24"/>
              </w:rPr>
            </w:pPr>
          </w:p>
        </w:tc>
      </w:tr>
      <w:tr w:rsidR="0010490B" w:rsidTr="0010490B">
        <w:trPr>
          <w:trHeight w:val="446"/>
          <w:jc w:val="center"/>
        </w:trPr>
        <w:tc>
          <w:tcPr>
            <w:tcW w:w="3301" w:type="dxa"/>
            <w:tcBorders>
              <w:top w:val="single" w:sz="4" w:space="0" w:color="auto"/>
              <w:left w:val="single" w:sz="4" w:space="0" w:color="auto"/>
              <w:bottom w:val="nil"/>
              <w:right w:val="nil"/>
            </w:tcBorders>
            <w:hideMark/>
          </w:tcPr>
          <w:p w:rsidR="0010490B" w:rsidRDefault="0010490B">
            <w:pPr>
              <w:tabs>
                <w:tab w:val="right" w:pos="2362"/>
                <w:tab w:val="left" w:pos="4860"/>
              </w:tabs>
              <w:jc w:val="center"/>
              <w:rPr>
                <w:sz w:val="24"/>
                <w:szCs w:val="24"/>
              </w:rPr>
            </w:pPr>
            <w:r>
              <w:rPr>
                <w:rFonts w:hint="cs"/>
                <w:sz w:val="24"/>
                <w:szCs w:val="24"/>
                <w:rtl/>
              </w:rPr>
              <w:t>כתובת</w:t>
            </w:r>
          </w:p>
        </w:tc>
        <w:tc>
          <w:tcPr>
            <w:tcW w:w="236" w:type="dxa"/>
          </w:tcPr>
          <w:p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nil"/>
              <w:right w:val="nil"/>
            </w:tcBorders>
            <w:hideMark/>
          </w:tcPr>
          <w:p w:rsidR="0010490B" w:rsidRDefault="0010490B">
            <w:pPr>
              <w:tabs>
                <w:tab w:val="right" w:pos="2362"/>
                <w:tab w:val="left" w:pos="4860"/>
              </w:tabs>
              <w:jc w:val="center"/>
              <w:rPr>
                <w:sz w:val="24"/>
                <w:szCs w:val="24"/>
              </w:rPr>
            </w:pPr>
            <w:r>
              <w:rPr>
                <w:rFonts w:hint="cs"/>
                <w:sz w:val="24"/>
                <w:szCs w:val="24"/>
                <w:rtl/>
              </w:rPr>
              <w:t>מס' טלפון</w:t>
            </w:r>
          </w:p>
        </w:tc>
        <w:tc>
          <w:tcPr>
            <w:tcW w:w="236" w:type="dxa"/>
          </w:tcPr>
          <w:p w:rsidR="0010490B" w:rsidRDefault="0010490B">
            <w:pPr>
              <w:tabs>
                <w:tab w:val="right" w:pos="2362"/>
                <w:tab w:val="left" w:pos="4860"/>
              </w:tabs>
              <w:jc w:val="center"/>
              <w:rPr>
                <w:sz w:val="24"/>
                <w:szCs w:val="24"/>
              </w:rPr>
            </w:pPr>
          </w:p>
        </w:tc>
        <w:tc>
          <w:tcPr>
            <w:tcW w:w="2880" w:type="dxa"/>
            <w:tcBorders>
              <w:top w:val="single" w:sz="4" w:space="0" w:color="auto"/>
              <w:left w:val="nil"/>
              <w:bottom w:val="nil"/>
              <w:right w:val="single" w:sz="4" w:space="0" w:color="auto"/>
            </w:tcBorders>
            <w:hideMark/>
          </w:tcPr>
          <w:p w:rsidR="0010490B" w:rsidRDefault="0010490B">
            <w:pPr>
              <w:tabs>
                <w:tab w:val="right" w:pos="2362"/>
                <w:tab w:val="left" w:pos="4860"/>
              </w:tabs>
              <w:ind w:firstLine="4"/>
              <w:jc w:val="center"/>
              <w:rPr>
                <w:sz w:val="24"/>
                <w:szCs w:val="24"/>
              </w:rPr>
            </w:pPr>
            <w:r>
              <w:rPr>
                <w:rFonts w:hint="cs"/>
                <w:sz w:val="24"/>
                <w:szCs w:val="24"/>
                <w:rtl/>
              </w:rPr>
              <w:t>מס' פקס</w:t>
            </w:r>
          </w:p>
        </w:tc>
      </w:tr>
      <w:tr w:rsidR="0010490B" w:rsidTr="0010490B">
        <w:trPr>
          <w:trHeight w:val="446"/>
          <w:jc w:val="center"/>
        </w:trPr>
        <w:tc>
          <w:tcPr>
            <w:tcW w:w="3301" w:type="dxa"/>
            <w:tcBorders>
              <w:top w:val="nil"/>
              <w:left w:val="single" w:sz="4" w:space="0" w:color="auto"/>
              <w:bottom w:val="single" w:sz="4" w:space="0" w:color="auto"/>
              <w:right w:val="nil"/>
            </w:tcBorders>
            <w:vAlign w:val="bottom"/>
          </w:tcPr>
          <w:p w:rsidR="0010490B" w:rsidRDefault="0010490B">
            <w:pPr>
              <w:tabs>
                <w:tab w:val="right" w:pos="2362"/>
                <w:tab w:val="left" w:pos="4860"/>
              </w:tabs>
              <w:jc w:val="center"/>
              <w:rPr>
                <w:sz w:val="24"/>
                <w:szCs w:val="24"/>
              </w:rPr>
            </w:pPr>
          </w:p>
        </w:tc>
        <w:tc>
          <w:tcPr>
            <w:tcW w:w="236" w:type="dxa"/>
            <w:vAlign w:val="bottom"/>
          </w:tcPr>
          <w:p w:rsidR="0010490B" w:rsidRDefault="0010490B">
            <w:pPr>
              <w:tabs>
                <w:tab w:val="right" w:pos="2362"/>
                <w:tab w:val="left" w:pos="4860"/>
              </w:tabs>
              <w:ind w:right="709"/>
              <w:jc w:val="center"/>
              <w:rPr>
                <w:sz w:val="24"/>
                <w:szCs w:val="24"/>
              </w:rPr>
            </w:pPr>
          </w:p>
        </w:tc>
        <w:tc>
          <w:tcPr>
            <w:tcW w:w="3788" w:type="dxa"/>
            <w:tcBorders>
              <w:top w:val="nil"/>
              <w:left w:val="nil"/>
              <w:bottom w:val="single" w:sz="4" w:space="0" w:color="auto"/>
              <w:right w:val="nil"/>
            </w:tcBorders>
            <w:vAlign w:val="bottom"/>
            <w:hideMark/>
          </w:tcPr>
          <w:p w:rsidR="0010490B" w:rsidRDefault="0010490B">
            <w:pPr>
              <w:tabs>
                <w:tab w:val="right" w:pos="2362"/>
                <w:tab w:val="left" w:pos="4860"/>
              </w:tabs>
              <w:jc w:val="center"/>
              <w:rPr>
                <w:sz w:val="24"/>
                <w:szCs w:val="24"/>
              </w:rPr>
            </w:pPr>
            <w:r>
              <w:rPr>
                <w:rFonts w:hint="cs"/>
                <w:sz w:val="24"/>
                <w:szCs w:val="24"/>
                <w:rtl/>
              </w:rPr>
              <w:t>@</w:t>
            </w:r>
          </w:p>
        </w:tc>
        <w:tc>
          <w:tcPr>
            <w:tcW w:w="236" w:type="dxa"/>
          </w:tcPr>
          <w:p w:rsidR="0010490B" w:rsidRDefault="0010490B">
            <w:pPr>
              <w:tabs>
                <w:tab w:val="right" w:pos="2362"/>
                <w:tab w:val="left" w:pos="4860"/>
              </w:tabs>
              <w:jc w:val="center"/>
              <w:rPr>
                <w:sz w:val="24"/>
                <w:szCs w:val="24"/>
              </w:rPr>
            </w:pPr>
          </w:p>
        </w:tc>
        <w:tc>
          <w:tcPr>
            <w:tcW w:w="2880" w:type="dxa"/>
            <w:tcBorders>
              <w:top w:val="nil"/>
              <w:left w:val="nil"/>
              <w:bottom w:val="single" w:sz="4" w:space="0" w:color="auto"/>
              <w:right w:val="single" w:sz="4" w:space="0" w:color="auto"/>
            </w:tcBorders>
            <w:vAlign w:val="bottom"/>
          </w:tcPr>
          <w:p w:rsidR="0010490B" w:rsidRDefault="0010490B">
            <w:pPr>
              <w:tabs>
                <w:tab w:val="right" w:pos="2362"/>
                <w:tab w:val="left" w:pos="4860"/>
              </w:tabs>
              <w:ind w:firstLine="4"/>
              <w:jc w:val="center"/>
              <w:rPr>
                <w:sz w:val="24"/>
                <w:szCs w:val="24"/>
              </w:rPr>
            </w:pPr>
          </w:p>
        </w:tc>
      </w:tr>
      <w:tr w:rsidR="0010490B" w:rsidTr="0010490B">
        <w:trPr>
          <w:trHeight w:val="446"/>
          <w:jc w:val="center"/>
        </w:trPr>
        <w:tc>
          <w:tcPr>
            <w:tcW w:w="3301" w:type="dxa"/>
            <w:tcBorders>
              <w:top w:val="single" w:sz="4" w:space="0" w:color="auto"/>
              <w:left w:val="single" w:sz="4" w:space="0" w:color="auto"/>
              <w:bottom w:val="single" w:sz="4" w:space="0" w:color="auto"/>
              <w:right w:val="nil"/>
            </w:tcBorders>
            <w:hideMark/>
          </w:tcPr>
          <w:p w:rsidR="0010490B" w:rsidRDefault="0010490B">
            <w:pPr>
              <w:tabs>
                <w:tab w:val="right" w:pos="2362"/>
                <w:tab w:val="left" w:pos="4860"/>
              </w:tabs>
              <w:jc w:val="center"/>
              <w:rPr>
                <w:sz w:val="24"/>
                <w:szCs w:val="24"/>
              </w:rPr>
            </w:pPr>
            <w:r>
              <w:rPr>
                <w:rFonts w:hint="cs"/>
                <w:sz w:val="24"/>
                <w:szCs w:val="24"/>
                <w:rtl/>
              </w:rPr>
              <w:t>שם איש הקשר</w:t>
            </w:r>
          </w:p>
        </w:tc>
        <w:tc>
          <w:tcPr>
            <w:tcW w:w="236" w:type="dxa"/>
            <w:tcBorders>
              <w:top w:val="nil"/>
              <w:left w:val="nil"/>
              <w:bottom w:val="single" w:sz="4" w:space="0" w:color="auto"/>
              <w:right w:val="nil"/>
            </w:tcBorders>
          </w:tcPr>
          <w:p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single" w:sz="4" w:space="0" w:color="auto"/>
              <w:right w:val="nil"/>
            </w:tcBorders>
            <w:hideMark/>
          </w:tcPr>
          <w:p w:rsidR="0010490B" w:rsidRDefault="0010490B">
            <w:pPr>
              <w:tabs>
                <w:tab w:val="right" w:pos="2362"/>
                <w:tab w:val="left" w:pos="4860"/>
              </w:tabs>
              <w:jc w:val="center"/>
              <w:rPr>
                <w:sz w:val="24"/>
                <w:szCs w:val="24"/>
              </w:rPr>
            </w:pPr>
            <w:r>
              <w:rPr>
                <w:sz w:val="24"/>
                <w:szCs w:val="24"/>
              </w:rPr>
              <w:t>E MAIL</w:t>
            </w:r>
          </w:p>
        </w:tc>
        <w:tc>
          <w:tcPr>
            <w:tcW w:w="236" w:type="dxa"/>
            <w:tcBorders>
              <w:top w:val="nil"/>
              <w:left w:val="nil"/>
              <w:bottom w:val="single" w:sz="4" w:space="0" w:color="auto"/>
              <w:right w:val="nil"/>
            </w:tcBorders>
          </w:tcPr>
          <w:p w:rsidR="0010490B" w:rsidRDefault="0010490B">
            <w:pPr>
              <w:tabs>
                <w:tab w:val="right" w:pos="2362"/>
                <w:tab w:val="left" w:pos="4860"/>
              </w:tabs>
              <w:jc w:val="center"/>
              <w:rPr>
                <w:sz w:val="24"/>
                <w:szCs w:val="24"/>
              </w:rPr>
            </w:pPr>
          </w:p>
        </w:tc>
        <w:tc>
          <w:tcPr>
            <w:tcW w:w="2880" w:type="dxa"/>
            <w:tcBorders>
              <w:top w:val="single" w:sz="4" w:space="0" w:color="auto"/>
              <w:left w:val="nil"/>
              <w:bottom w:val="single" w:sz="4" w:space="0" w:color="auto"/>
              <w:right w:val="single" w:sz="4" w:space="0" w:color="auto"/>
            </w:tcBorders>
            <w:hideMark/>
          </w:tcPr>
          <w:p w:rsidR="0010490B" w:rsidRDefault="0010490B">
            <w:pPr>
              <w:tabs>
                <w:tab w:val="right" w:pos="2362"/>
                <w:tab w:val="left" w:pos="4860"/>
              </w:tabs>
              <w:jc w:val="center"/>
              <w:rPr>
                <w:sz w:val="24"/>
                <w:szCs w:val="24"/>
              </w:rPr>
            </w:pPr>
            <w:r>
              <w:rPr>
                <w:rFonts w:hint="cs"/>
                <w:sz w:val="24"/>
                <w:szCs w:val="24"/>
                <w:rtl/>
              </w:rPr>
              <w:t>מס' נייד</w:t>
            </w:r>
          </w:p>
        </w:tc>
      </w:tr>
    </w:tbl>
    <w:p w:rsidR="0010490B" w:rsidRDefault="0010490B" w:rsidP="0010490B">
      <w:pPr>
        <w:jc w:val="center"/>
        <w:rPr>
          <w:bCs/>
          <w:sz w:val="24"/>
          <w:szCs w:val="24"/>
          <w:u w:val="single"/>
        </w:rPr>
      </w:pPr>
    </w:p>
    <w:p w:rsidR="0010490B" w:rsidRDefault="0010490B" w:rsidP="0010490B">
      <w:pPr>
        <w:jc w:val="center"/>
        <w:rPr>
          <w:bCs/>
          <w:sz w:val="24"/>
          <w:szCs w:val="24"/>
          <w:u w:val="single"/>
          <w:rtl/>
        </w:rPr>
      </w:pPr>
      <w:r>
        <w:rPr>
          <w:rFonts w:hint="cs"/>
          <w:bCs/>
          <w:sz w:val="24"/>
          <w:szCs w:val="24"/>
          <w:u w:val="single"/>
          <w:rtl/>
        </w:rPr>
        <w:t>פרטי הבנק</w:t>
      </w:r>
    </w:p>
    <w:tbl>
      <w:tblPr>
        <w:bidiVisual/>
        <w:tblW w:w="9780"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236"/>
        <w:gridCol w:w="1256"/>
        <w:gridCol w:w="236"/>
        <w:gridCol w:w="2412"/>
        <w:gridCol w:w="236"/>
        <w:gridCol w:w="3480"/>
      </w:tblGrid>
      <w:tr w:rsidR="0010490B" w:rsidTr="0010490B">
        <w:trPr>
          <w:trHeight w:val="446"/>
          <w:jc w:val="center"/>
        </w:trPr>
        <w:tc>
          <w:tcPr>
            <w:tcW w:w="1925" w:type="dxa"/>
            <w:tcBorders>
              <w:top w:val="single" w:sz="4" w:space="0" w:color="auto"/>
              <w:left w:val="single" w:sz="4" w:space="0" w:color="auto"/>
              <w:bottom w:val="single" w:sz="4" w:space="0" w:color="auto"/>
              <w:right w:val="nil"/>
            </w:tcBorders>
            <w:vAlign w:val="bottom"/>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rsidR="0010490B" w:rsidRDefault="0010490B">
            <w:pPr>
              <w:tabs>
                <w:tab w:val="right" w:pos="2362"/>
                <w:tab w:val="left" w:pos="4860"/>
              </w:tabs>
              <w:ind w:right="709"/>
              <w:jc w:val="center"/>
              <w:rPr>
                <w:sz w:val="24"/>
                <w:szCs w:val="24"/>
              </w:rPr>
            </w:pPr>
          </w:p>
        </w:tc>
        <w:tc>
          <w:tcPr>
            <w:tcW w:w="1256" w:type="dxa"/>
            <w:tcBorders>
              <w:top w:val="single" w:sz="4" w:space="0" w:color="auto"/>
              <w:left w:val="nil"/>
              <w:bottom w:val="single" w:sz="4" w:space="0" w:color="auto"/>
              <w:right w:val="nil"/>
            </w:tcBorders>
            <w:vAlign w:val="center"/>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rsidR="0010490B" w:rsidRDefault="0010490B">
            <w:pPr>
              <w:tabs>
                <w:tab w:val="left" w:pos="2062"/>
                <w:tab w:val="right" w:pos="2362"/>
                <w:tab w:val="left" w:pos="4860"/>
              </w:tabs>
              <w:jc w:val="center"/>
              <w:rPr>
                <w:sz w:val="24"/>
                <w:szCs w:val="24"/>
              </w:rPr>
            </w:pPr>
          </w:p>
        </w:tc>
        <w:tc>
          <w:tcPr>
            <w:tcW w:w="2412" w:type="dxa"/>
            <w:tcBorders>
              <w:top w:val="single" w:sz="4" w:space="0" w:color="auto"/>
              <w:left w:val="nil"/>
              <w:bottom w:val="single" w:sz="4" w:space="0" w:color="auto"/>
              <w:right w:val="nil"/>
            </w:tcBorders>
            <w:vAlign w:val="center"/>
          </w:tcPr>
          <w:p w:rsidR="0010490B" w:rsidRDefault="0010490B">
            <w:pPr>
              <w:tabs>
                <w:tab w:val="left" w:pos="2062"/>
                <w:tab w:val="right" w:pos="2362"/>
                <w:tab w:val="left" w:pos="4860"/>
              </w:tabs>
              <w:jc w:val="center"/>
              <w:rPr>
                <w:sz w:val="24"/>
                <w:szCs w:val="24"/>
              </w:rPr>
            </w:pPr>
          </w:p>
        </w:tc>
        <w:tc>
          <w:tcPr>
            <w:tcW w:w="236" w:type="dxa"/>
            <w:tcBorders>
              <w:top w:val="single" w:sz="4" w:space="0" w:color="auto"/>
              <w:left w:val="nil"/>
              <w:bottom w:val="nil"/>
              <w:right w:val="nil"/>
            </w:tcBorders>
            <w:vAlign w:val="center"/>
          </w:tcPr>
          <w:p w:rsidR="0010490B" w:rsidRDefault="0010490B">
            <w:pPr>
              <w:tabs>
                <w:tab w:val="right" w:pos="2362"/>
                <w:tab w:val="left" w:pos="4860"/>
              </w:tabs>
              <w:ind w:right="709"/>
              <w:jc w:val="center"/>
              <w:rPr>
                <w:sz w:val="24"/>
                <w:szCs w:val="24"/>
              </w:rPr>
            </w:pPr>
          </w:p>
        </w:tc>
        <w:tc>
          <w:tcPr>
            <w:tcW w:w="3480" w:type="dxa"/>
            <w:tcBorders>
              <w:top w:val="single" w:sz="4" w:space="0" w:color="auto"/>
              <w:left w:val="nil"/>
              <w:bottom w:val="single" w:sz="4" w:space="0" w:color="auto"/>
              <w:right w:val="single" w:sz="4" w:space="0" w:color="auto"/>
            </w:tcBorders>
            <w:vAlign w:val="center"/>
          </w:tcPr>
          <w:p w:rsidR="0010490B" w:rsidRDefault="0010490B">
            <w:pPr>
              <w:tabs>
                <w:tab w:val="right" w:pos="2362"/>
                <w:tab w:val="left" w:pos="4860"/>
              </w:tabs>
              <w:ind w:right="709"/>
              <w:jc w:val="center"/>
              <w:rPr>
                <w:sz w:val="24"/>
                <w:szCs w:val="24"/>
              </w:rPr>
            </w:pPr>
          </w:p>
        </w:tc>
      </w:tr>
      <w:tr w:rsidR="0010490B" w:rsidTr="0010490B">
        <w:trPr>
          <w:trHeight w:val="379"/>
          <w:jc w:val="center"/>
        </w:trPr>
        <w:tc>
          <w:tcPr>
            <w:tcW w:w="1925" w:type="dxa"/>
            <w:tcBorders>
              <w:top w:val="single" w:sz="4" w:space="0" w:color="auto"/>
              <w:left w:val="single" w:sz="4" w:space="0" w:color="auto"/>
              <w:bottom w:val="single" w:sz="4" w:space="0" w:color="auto"/>
              <w:right w:val="nil"/>
            </w:tcBorders>
            <w:hideMark/>
          </w:tcPr>
          <w:p w:rsidR="0010490B" w:rsidRDefault="0010490B">
            <w:pPr>
              <w:tabs>
                <w:tab w:val="right" w:pos="2362"/>
                <w:tab w:val="left" w:pos="4860"/>
              </w:tabs>
              <w:jc w:val="center"/>
              <w:rPr>
                <w:b/>
                <w:sz w:val="24"/>
                <w:szCs w:val="24"/>
              </w:rPr>
            </w:pPr>
            <w:r>
              <w:rPr>
                <w:rFonts w:hint="cs"/>
                <w:b/>
                <w:sz w:val="24"/>
                <w:szCs w:val="24"/>
                <w:rtl/>
              </w:rPr>
              <w:t>שם הבנק</w:t>
            </w:r>
          </w:p>
        </w:tc>
        <w:tc>
          <w:tcPr>
            <w:tcW w:w="236" w:type="dxa"/>
            <w:tcBorders>
              <w:top w:val="nil"/>
              <w:left w:val="nil"/>
              <w:bottom w:val="single" w:sz="4" w:space="0" w:color="auto"/>
              <w:right w:val="nil"/>
            </w:tcBorders>
          </w:tcPr>
          <w:p w:rsidR="0010490B" w:rsidRDefault="0010490B">
            <w:pPr>
              <w:tabs>
                <w:tab w:val="right" w:pos="2362"/>
                <w:tab w:val="left" w:pos="4860"/>
              </w:tabs>
              <w:ind w:right="709"/>
              <w:jc w:val="center"/>
              <w:rPr>
                <w:b/>
                <w:sz w:val="24"/>
                <w:szCs w:val="24"/>
              </w:rPr>
            </w:pPr>
          </w:p>
        </w:tc>
        <w:tc>
          <w:tcPr>
            <w:tcW w:w="1256" w:type="dxa"/>
            <w:tcBorders>
              <w:top w:val="single" w:sz="4" w:space="0" w:color="auto"/>
              <w:left w:val="nil"/>
              <w:bottom w:val="single" w:sz="4" w:space="0" w:color="auto"/>
              <w:right w:val="nil"/>
            </w:tcBorders>
            <w:hideMark/>
          </w:tcPr>
          <w:p w:rsidR="0010490B" w:rsidRDefault="0010490B">
            <w:pPr>
              <w:tabs>
                <w:tab w:val="right" w:pos="2362"/>
                <w:tab w:val="left" w:pos="4860"/>
              </w:tabs>
              <w:jc w:val="center"/>
              <w:rPr>
                <w:b/>
                <w:sz w:val="24"/>
                <w:szCs w:val="24"/>
              </w:rPr>
            </w:pPr>
            <w:r>
              <w:rPr>
                <w:rFonts w:hint="cs"/>
                <w:b/>
                <w:sz w:val="24"/>
                <w:szCs w:val="24"/>
                <w:rtl/>
              </w:rPr>
              <w:t>מספר סניף</w:t>
            </w:r>
          </w:p>
        </w:tc>
        <w:tc>
          <w:tcPr>
            <w:tcW w:w="236" w:type="dxa"/>
            <w:tcBorders>
              <w:top w:val="nil"/>
              <w:left w:val="nil"/>
              <w:bottom w:val="single" w:sz="4" w:space="0" w:color="auto"/>
              <w:right w:val="nil"/>
            </w:tcBorders>
          </w:tcPr>
          <w:p w:rsidR="0010490B" w:rsidRDefault="0010490B">
            <w:pPr>
              <w:tabs>
                <w:tab w:val="right" w:pos="2362"/>
                <w:tab w:val="left" w:pos="4860"/>
              </w:tabs>
              <w:ind w:right="72"/>
              <w:jc w:val="center"/>
              <w:rPr>
                <w:b/>
                <w:sz w:val="24"/>
                <w:szCs w:val="24"/>
              </w:rPr>
            </w:pPr>
          </w:p>
        </w:tc>
        <w:tc>
          <w:tcPr>
            <w:tcW w:w="2412" w:type="dxa"/>
            <w:tcBorders>
              <w:top w:val="single" w:sz="4" w:space="0" w:color="auto"/>
              <w:left w:val="nil"/>
              <w:bottom w:val="single" w:sz="4" w:space="0" w:color="auto"/>
              <w:right w:val="nil"/>
            </w:tcBorders>
            <w:hideMark/>
          </w:tcPr>
          <w:p w:rsidR="0010490B" w:rsidRDefault="0010490B">
            <w:pPr>
              <w:tabs>
                <w:tab w:val="right" w:pos="2362"/>
                <w:tab w:val="left" w:pos="4860"/>
              </w:tabs>
              <w:ind w:right="72"/>
              <w:jc w:val="center"/>
              <w:rPr>
                <w:b/>
                <w:sz w:val="24"/>
                <w:szCs w:val="24"/>
              </w:rPr>
            </w:pPr>
            <w:r>
              <w:rPr>
                <w:rFonts w:hint="cs"/>
                <w:b/>
                <w:sz w:val="24"/>
                <w:szCs w:val="24"/>
                <w:rtl/>
              </w:rPr>
              <w:t>מספר חשבון</w:t>
            </w:r>
          </w:p>
        </w:tc>
        <w:tc>
          <w:tcPr>
            <w:tcW w:w="236" w:type="dxa"/>
            <w:tcBorders>
              <w:top w:val="nil"/>
              <w:left w:val="nil"/>
              <w:bottom w:val="single" w:sz="4" w:space="0" w:color="auto"/>
              <w:right w:val="nil"/>
            </w:tcBorders>
          </w:tcPr>
          <w:p w:rsidR="0010490B" w:rsidRDefault="0010490B">
            <w:pPr>
              <w:tabs>
                <w:tab w:val="right" w:pos="2362"/>
                <w:tab w:val="left" w:pos="4860"/>
              </w:tabs>
              <w:ind w:right="709"/>
              <w:jc w:val="center"/>
              <w:rPr>
                <w:b/>
                <w:sz w:val="24"/>
                <w:szCs w:val="24"/>
              </w:rPr>
            </w:pPr>
          </w:p>
        </w:tc>
        <w:tc>
          <w:tcPr>
            <w:tcW w:w="3480" w:type="dxa"/>
            <w:tcBorders>
              <w:top w:val="single" w:sz="4" w:space="0" w:color="auto"/>
              <w:left w:val="nil"/>
              <w:bottom w:val="single" w:sz="4" w:space="0" w:color="auto"/>
              <w:right w:val="single" w:sz="4" w:space="0" w:color="auto"/>
            </w:tcBorders>
            <w:hideMark/>
          </w:tcPr>
          <w:p w:rsidR="0010490B" w:rsidRDefault="0010490B">
            <w:pPr>
              <w:tabs>
                <w:tab w:val="right" w:pos="2362"/>
                <w:tab w:val="left" w:pos="4860"/>
              </w:tabs>
              <w:jc w:val="center"/>
              <w:rPr>
                <w:b/>
                <w:sz w:val="24"/>
                <w:szCs w:val="24"/>
              </w:rPr>
            </w:pPr>
            <w:r>
              <w:rPr>
                <w:rFonts w:hint="cs"/>
                <w:b/>
                <w:sz w:val="24"/>
                <w:szCs w:val="24"/>
                <w:rtl/>
              </w:rPr>
              <w:t>כתובתו</w:t>
            </w:r>
          </w:p>
        </w:tc>
      </w:tr>
    </w:tbl>
    <w:p w:rsidR="0010490B" w:rsidRDefault="0010490B" w:rsidP="0010490B">
      <w:pPr>
        <w:rPr>
          <w:bCs/>
          <w:sz w:val="28"/>
          <w:szCs w:val="28"/>
          <w:u w:val="single"/>
          <w:rtl/>
        </w:rPr>
      </w:pPr>
    </w:p>
    <w:tbl>
      <w:tblPr>
        <w:bidiVisual/>
        <w:tblW w:w="5400" w:type="dxa"/>
        <w:jc w:val="center"/>
        <w:tblInd w:w="-851" w:type="dxa"/>
        <w:tblBorders>
          <w:insideH w:val="single" w:sz="4" w:space="0" w:color="auto"/>
        </w:tblBorders>
        <w:tblLayout w:type="fixed"/>
        <w:tblLook w:val="01E0" w:firstRow="1" w:lastRow="1" w:firstColumn="1" w:lastColumn="1" w:noHBand="0" w:noVBand="0"/>
      </w:tblPr>
      <w:tblGrid>
        <w:gridCol w:w="2878"/>
        <w:gridCol w:w="236"/>
        <w:gridCol w:w="2286"/>
      </w:tblGrid>
      <w:tr w:rsidR="0010490B" w:rsidTr="0010490B">
        <w:trPr>
          <w:trHeight w:val="391"/>
          <w:jc w:val="center"/>
        </w:trPr>
        <w:tc>
          <w:tcPr>
            <w:tcW w:w="2875" w:type="dxa"/>
            <w:tcBorders>
              <w:top w:val="single" w:sz="4" w:space="0" w:color="auto"/>
              <w:left w:val="single" w:sz="4" w:space="0" w:color="auto"/>
              <w:bottom w:val="single" w:sz="4" w:space="0" w:color="auto"/>
              <w:right w:val="nil"/>
            </w:tcBorders>
            <w:vAlign w:val="center"/>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single" w:sz="4" w:space="0" w:color="auto"/>
            </w:tcBorders>
            <w:vAlign w:val="bottom"/>
            <w:hideMark/>
          </w:tcPr>
          <w:p w:rsidR="0010490B" w:rsidRDefault="0010490B">
            <w:pPr>
              <w:tabs>
                <w:tab w:val="left" w:pos="2068"/>
                <w:tab w:val="right" w:pos="2362"/>
                <w:tab w:val="left" w:pos="4860"/>
              </w:tabs>
              <w:jc w:val="center"/>
              <w:rPr>
                <w:sz w:val="24"/>
                <w:szCs w:val="24"/>
              </w:rPr>
            </w:pPr>
            <w:r>
              <w:rPr>
                <w:rFonts w:hint="cs"/>
                <w:sz w:val="24"/>
                <w:szCs w:val="24"/>
                <w:rtl/>
              </w:rPr>
              <w:t>/               /</w:t>
            </w:r>
          </w:p>
        </w:tc>
      </w:tr>
      <w:tr w:rsidR="0010490B" w:rsidTr="0010490B">
        <w:trPr>
          <w:trHeight w:val="379"/>
          <w:jc w:val="center"/>
        </w:trPr>
        <w:tc>
          <w:tcPr>
            <w:tcW w:w="2875" w:type="dxa"/>
            <w:tcBorders>
              <w:top w:val="single" w:sz="4" w:space="0" w:color="auto"/>
              <w:left w:val="single" w:sz="4" w:space="0" w:color="auto"/>
              <w:bottom w:val="single" w:sz="4" w:space="0" w:color="auto"/>
              <w:right w:val="nil"/>
            </w:tcBorders>
            <w:hideMark/>
          </w:tcPr>
          <w:p w:rsidR="0010490B" w:rsidRDefault="0010490B">
            <w:pPr>
              <w:tabs>
                <w:tab w:val="right" w:pos="2362"/>
                <w:tab w:val="left" w:pos="4860"/>
              </w:tabs>
              <w:jc w:val="center"/>
              <w:rPr>
                <w:sz w:val="24"/>
                <w:szCs w:val="24"/>
              </w:rPr>
            </w:pPr>
            <w:r>
              <w:rPr>
                <w:rFonts w:hint="cs"/>
                <w:bCs/>
                <w:sz w:val="24"/>
                <w:szCs w:val="24"/>
                <w:rtl/>
              </w:rPr>
              <w:t>חתימה וחותמת המציע</w:t>
            </w:r>
          </w:p>
        </w:tc>
        <w:tc>
          <w:tcPr>
            <w:tcW w:w="236" w:type="dxa"/>
            <w:tcBorders>
              <w:top w:val="nil"/>
              <w:left w:val="nil"/>
              <w:bottom w:val="single" w:sz="4" w:space="0" w:color="auto"/>
              <w:right w:val="nil"/>
            </w:tcBorders>
          </w:tcPr>
          <w:p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single" w:sz="4" w:space="0" w:color="auto"/>
            </w:tcBorders>
            <w:hideMark/>
          </w:tcPr>
          <w:p w:rsidR="0010490B" w:rsidRDefault="0010490B">
            <w:pPr>
              <w:tabs>
                <w:tab w:val="right" w:pos="2362"/>
                <w:tab w:val="left" w:pos="4860"/>
              </w:tabs>
              <w:jc w:val="center"/>
              <w:rPr>
                <w:sz w:val="24"/>
                <w:szCs w:val="24"/>
              </w:rPr>
            </w:pPr>
            <w:r>
              <w:rPr>
                <w:rFonts w:hint="cs"/>
                <w:bCs/>
                <w:sz w:val="24"/>
                <w:szCs w:val="24"/>
                <w:rtl/>
              </w:rPr>
              <w:t>תאריך</w:t>
            </w:r>
          </w:p>
        </w:tc>
      </w:tr>
    </w:tbl>
    <w:p w:rsidR="0010490B" w:rsidRDefault="0010490B" w:rsidP="0010490B">
      <w:pPr>
        <w:spacing w:before="240" w:after="60"/>
        <w:jc w:val="center"/>
        <w:outlineLvl w:val="4"/>
        <w:rPr>
          <w:b/>
          <w:bCs/>
          <w:sz w:val="24"/>
          <w:szCs w:val="24"/>
          <w:u w:val="single"/>
          <w:rtl/>
        </w:rPr>
      </w:pPr>
      <w:r>
        <w:rPr>
          <w:rFonts w:hint="cs"/>
          <w:b/>
          <w:bCs/>
          <w:sz w:val="24"/>
          <w:szCs w:val="24"/>
          <w:u w:val="single"/>
          <w:rtl/>
        </w:rPr>
        <w:t>אישור רו"ח / עו"ד</w:t>
      </w:r>
    </w:p>
    <w:p w:rsidR="0010490B" w:rsidRDefault="0010490B" w:rsidP="0010490B">
      <w:pPr>
        <w:spacing w:after="80" w:line="276" w:lineRule="auto"/>
        <w:ind w:right="-851"/>
        <w:rPr>
          <w:b/>
          <w:sz w:val="24"/>
          <w:szCs w:val="24"/>
          <w:rtl/>
        </w:rPr>
      </w:pPr>
      <w:r>
        <w:rPr>
          <w:rFonts w:hint="cs"/>
          <w:b/>
          <w:sz w:val="24"/>
          <w:szCs w:val="24"/>
          <w:rtl/>
        </w:rPr>
        <w:t>הריני מצהיר בזאת כי הפרטים המופיעים לעיל הינם פרטיו הנכונים של המציע  __________________</w:t>
      </w:r>
    </w:p>
    <w:p w:rsidR="0010490B" w:rsidRDefault="0010490B" w:rsidP="0010490B">
      <w:pPr>
        <w:spacing w:after="120" w:line="276" w:lineRule="auto"/>
        <w:rPr>
          <w:b/>
          <w:bCs/>
          <w:sz w:val="24"/>
          <w:szCs w:val="24"/>
          <w:u w:val="single"/>
          <w:rtl/>
        </w:rPr>
      </w:pPr>
      <w:r>
        <w:rPr>
          <w:rFonts w:hint="cs"/>
          <w:b/>
          <w:sz w:val="24"/>
          <w:szCs w:val="24"/>
          <w:rtl/>
        </w:rPr>
        <w:t>אשר אני משמש כרואה החשבון / עו"ד שלו וכי החתימה הינה חתימתו של מורשה החתימה מטעם המציע.</w:t>
      </w:r>
      <w:r>
        <w:rPr>
          <w:rFonts w:cs="Times New Roman" w:hint="cs"/>
          <w:b/>
          <w:sz w:val="24"/>
          <w:szCs w:val="24"/>
          <w:rtl/>
        </w:rPr>
        <w:t xml:space="preserve"> </w:t>
      </w:r>
    </w:p>
    <w:p w:rsidR="0010490B" w:rsidRDefault="0010490B" w:rsidP="0010490B">
      <w:pPr>
        <w:spacing w:after="120"/>
        <w:jc w:val="center"/>
        <w:rPr>
          <w:rFonts w:cs="Times New Roman"/>
          <w:b/>
          <w:sz w:val="24"/>
          <w:szCs w:val="24"/>
          <w:rtl/>
        </w:rPr>
      </w:pPr>
      <w:r>
        <w:rPr>
          <w:rFonts w:hint="cs"/>
          <w:b/>
          <w:bCs/>
          <w:sz w:val="24"/>
          <w:szCs w:val="24"/>
          <w:u w:val="single"/>
          <w:rtl/>
        </w:rPr>
        <w:t>ולראיה באתי על החתום</w:t>
      </w:r>
    </w:p>
    <w:tbl>
      <w:tblPr>
        <w:bidiVisual/>
        <w:tblW w:w="9720"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5"/>
        <w:gridCol w:w="236"/>
        <w:gridCol w:w="2049"/>
        <w:gridCol w:w="236"/>
        <w:gridCol w:w="2701"/>
      </w:tblGrid>
      <w:tr w:rsidR="0010490B" w:rsidTr="0010490B">
        <w:trPr>
          <w:trHeight w:val="446"/>
          <w:jc w:val="center"/>
        </w:trPr>
        <w:tc>
          <w:tcPr>
            <w:tcW w:w="1977" w:type="dxa"/>
            <w:tcBorders>
              <w:top w:val="single" w:sz="4" w:space="0" w:color="auto"/>
              <w:left w:val="single" w:sz="4" w:space="0" w:color="auto"/>
              <w:bottom w:val="single" w:sz="4" w:space="0" w:color="auto"/>
              <w:right w:val="nil"/>
            </w:tcBorders>
            <w:vAlign w:val="bottom"/>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nil"/>
            </w:tcBorders>
            <w:vAlign w:val="center"/>
          </w:tcPr>
          <w:p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rsidR="0010490B" w:rsidRDefault="0010490B">
            <w:pPr>
              <w:tabs>
                <w:tab w:val="left" w:pos="2062"/>
                <w:tab w:val="right" w:pos="2362"/>
                <w:tab w:val="left" w:pos="4860"/>
              </w:tabs>
              <w:jc w:val="center"/>
              <w:rPr>
                <w:sz w:val="24"/>
                <w:szCs w:val="24"/>
              </w:rPr>
            </w:pPr>
          </w:p>
        </w:tc>
        <w:tc>
          <w:tcPr>
            <w:tcW w:w="2048" w:type="dxa"/>
            <w:tcBorders>
              <w:top w:val="single" w:sz="4" w:space="0" w:color="auto"/>
              <w:left w:val="nil"/>
              <w:bottom w:val="single" w:sz="4" w:space="0" w:color="auto"/>
              <w:right w:val="nil"/>
            </w:tcBorders>
            <w:vAlign w:val="center"/>
          </w:tcPr>
          <w:p w:rsidR="0010490B" w:rsidRDefault="0010490B">
            <w:pPr>
              <w:tabs>
                <w:tab w:val="left" w:pos="2062"/>
                <w:tab w:val="right" w:pos="2362"/>
                <w:tab w:val="left" w:pos="4860"/>
              </w:tabs>
              <w:jc w:val="center"/>
              <w:rPr>
                <w:sz w:val="24"/>
                <w:szCs w:val="24"/>
              </w:rPr>
            </w:pPr>
          </w:p>
        </w:tc>
        <w:tc>
          <w:tcPr>
            <w:tcW w:w="236" w:type="dxa"/>
            <w:tcBorders>
              <w:top w:val="single" w:sz="4" w:space="0" w:color="auto"/>
              <w:left w:val="nil"/>
              <w:bottom w:val="nil"/>
              <w:right w:val="nil"/>
            </w:tcBorders>
            <w:vAlign w:val="center"/>
          </w:tcPr>
          <w:p w:rsidR="0010490B" w:rsidRDefault="0010490B">
            <w:pPr>
              <w:tabs>
                <w:tab w:val="right" w:pos="2362"/>
                <w:tab w:val="left" w:pos="4860"/>
              </w:tabs>
              <w:ind w:right="709"/>
              <w:jc w:val="center"/>
              <w:rPr>
                <w:sz w:val="24"/>
                <w:szCs w:val="24"/>
              </w:rPr>
            </w:pPr>
          </w:p>
        </w:tc>
        <w:tc>
          <w:tcPr>
            <w:tcW w:w="2700" w:type="dxa"/>
            <w:tcBorders>
              <w:top w:val="single" w:sz="4" w:space="0" w:color="auto"/>
              <w:left w:val="nil"/>
              <w:bottom w:val="single" w:sz="4" w:space="0" w:color="auto"/>
              <w:right w:val="single" w:sz="4" w:space="0" w:color="auto"/>
            </w:tcBorders>
            <w:vAlign w:val="center"/>
          </w:tcPr>
          <w:p w:rsidR="0010490B" w:rsidRDefault="0010490B">
            <w:pPr>
              <w:tabs>
                <w:tab w:val="right" w:pos="2362"/>
                <w:tab w:val="left" w:pos="4860"/>
              </w:tabs>
              <w:ind w:right="709"/>
              <w:jc w:val="center"/>
              <w:rPr>
                <w:sz w:val="24"/>
                <w:szCs w:val="24"/>
              </w:rPr>
            </w:pPr>
          </w:p>
        </w:tc>
      </w:tr>
      <w:tr w:rsidR="0010490B" w:rsidTr="0010490B">
        <w:trPr>
          <w:trHeight w:val="379"/>
          <w:jc w:val="center"/>
        </w:trPr>
        <w:tc>
          <w:tcPr>
            <w:tcW w:w="1977" w:type="dxa"/>
            <w:tcBorders>
              <w:top w:val="single" w:sz="4" w:space="0" w:color="auto"/>
              <w:left w:val="single" w:sz="4" w:space="0" w:color="auto"/>
              <w:bottom w:val="single" w:sz="4" w:space="0" w:color="auto"/>
              <w:right w:val="nil"/>
            </w:tcBorders>
            <w:vAlign w:val="center"/>
            <w:hideMark/>
          </w:tcPr>
          <w:p w:rsidR="0010490B" w:rsidRDefault="0010490B">
            <w:pPr>
              <w:tabs>
                <w:tab w:val="right" w:pos="2362"/>
                <w:tab w:val="left" w:pos="4860"/>
              </w:tabs>
              <w:jc w:val="center"/>
              <w:rPr>
                <w:sz w:val="24"/>
                <w:szCs w:val="24"/>
              </w:rPr>
            </w:pPr>
            <w:r>
              <w:rPr>
                <w:rFonts w:hint="cs"/>
                <w:sz w:val="24"/>
                <w:szCs w:val="24"/>
                <w:rtl/>
              </w:rPr>
              <w:t>תאריך</w:t>
            </w:r>
          </w:p>
        </w:tc>
        <w:tc>
          <w:tcPr>
            <w:tcW w:w="236" w:type="dxa"/>
            <w:tcBorders>
              <w:top w:val="nil"/>
              <w:left w:val="nil"/>
              <w:bottom w:val="single" w:sz="4" w:space="0" w:color="auto"/>
              <w:right w:val="nil"/>
            </w:tcBorders>
            <w:vAlign w:val="center"/>
          </w:tcPr>
          <w:p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nil"/>
            </w:tcBorders>
            <w:vAlign w:val="center"/>
            <w:hideMark/>
          </w:tcPr>
          <w:p w:rsidR="0010490B" w:rsidRDefault="0010490B">
            <w:pPr>
              <w:tabs>
                <w:tab w:val="right" w:pos="2362"/>
                <w:tab w:val="left" w:pos="4860"/>
              </w:tabs>
              <w:jc w:val="center"/>
              <w:rPr>
                <w:sz w:val="24"/>
                <w:szCs w:val="24"/>
              </w:rPr>
            </w:pPr>
            <w:r>
              <w:rPr>
                <w:rFonts w:hint="cs"/>
                <w:sz w:val="24"/>
                <w:szCs w:val="24"/>
                <w:rtl/>
              </w:rPr>
              <w:t>שם</w:t>
            </w:r>
          </w:p>
        </w:tc>
        <w:tc>
          <w:tcPr>
            <w:tcW w:w="236" w:type="dxa"/>
            <w:tcBorders>
              <w:top w:val="nil"/>
              <w:left w:val="nil"/>
              <w:bottom w:val="single" w:sz="4" w:space="0" w:color="auto"/>
              <w:right w:val="nil"/>
            </w:tcBorders>
          </w:tcPr>
          <w:p w:rsidR="0010490B" w:rsidRDefault="0010490B">
            <w:pPr>
              <w:tabs>
                <w:tab w:val="right" w:pos="2362"/>
                <w:tab w:val="left" w:pos="4860"/>
              </w:tabs>
              <w:ind w:right="72"/>
              <w:jc w:val="center"/>
              <w:rPr>
                <w:sz w:val="24"/>
                <w:szCs w:val="24"/>
              </w:rPr>
            </w:pPr>
          </w:p>
        </w:tc>
        <w:tc>
          <w:tcPr>
            <w:tcW w:w="2048" w:type="dxa"/>
            <w:tcBorders>
              <w:top w:val="single" w:sz="4" w:space="0" w:color="auto"/>
              <w:left w:val="nil"/>
              <w:bottom w:val="single" w:sz="4" w:space="0" w:color="auto"/>
              <w:right w:val="nil"/>
            </w:tcBorders>
            <w:vAlign w:val="center"/>
            <w:hideMark/>
          </w:tcPr>
          <w:p w:rsidR="0010490B" w:rsidRDefault="0010490B">
            <w:pPr>
              <w:tabs>
                <w:tab w:val="right" w:pos="2362"/>
                <w:tab w:val="left" w:pos="4860"/>
              </w:tabs>
              <w:ind w:right="72"/>
              <w:jc w:val="center"/>
              <w:rPr>
                <w:sz w:val="24"/>
                <w:szCs w:val="24"/>
              </w:rPr>
            </w:pPr>
            <w:r>
              <w:rPr>
                <w:rFonts w:hint="cs"/>
                <w:sz w:val="24"/>
                <w:szCs w:val="24"/>
                <w:rtl/>
              </w:rPr>
              <w:t>ת.ז</w:t>
            </w:r>
          </w:p>
        </w:tc>
        <w:tc>
          <w:tcPr>
            <w:tcW w:w="236" w:type="dxa"/>
            <w:tcBorders>
              <w:top w:val="nil"/>
              <w:left w:val="nil"/>
              <w:bottom w:val="single" w:sz="4" w:space="0" w:color="auto"/>
              <w:right w:val="nil"/>
            </w:tcBorders>
            <w:vAlign w:val="center"/>
          </w:tcPr>
          <w:p w:rsidR="0010490B" w:rsidRDefault="0010490B">
            <w:pPr>
              <w:tabs>
                <w:tab w:val="right" w:pos="2362"/>
                <w:tab w:val="left" w:pos="4860"/>
              </w:tabs>
              <w:ind w:right="709"/>
              <w:jc w:val="center"/>
              <w:rPr>
                <w:sz w:val="24"/>
                <w:szCs w:val="24"/>
              </w:rPr>
            </w:pPr>
          </w:p>
        </w:tc>
        <w:tc>
          <w:tcPr>
            <w:tcW w:w="2700" w:type="dxa"/>
            <w:tcBorders>
              <w:top w:val="single" w:sz="4" w:space="0" w:color="auto"/>
              <w:left w:val="nil"/>
              <w:bottom w:val="single" w:sz="4" w:space="0" w:color="auto"/>
              <w:right w:val="single" w:sz="4" w:space="0" w:color="auto"/>
            </w:tcBorders>
            <w:vAlign w:val="center"/>
            <w:hideMark/>
          </w:tcPr>
          <w:p w:rsidR="0010490B" w:rsidRDefault="0010490B">
            <w:pPr>
              <w:tabs>
                <w:tab w:val="right" w:pos="2362"/>
                <w:tab w:val="left" w:pos="4860"/>
              </w:tabs>
              <w:jc w:val="center"/>
              <w:rPr>
                <w:sz w:val="24"/>
                <w:szCs w:val="24"/>
              </w:rPr>
            </w:pPr>
            <w:r>
              <w:rPr>
                <w:rFonts w:hint="cs"/>
                <w:sz w:val="24"/>
                <w:szCs w:val="24"/>
                <w:rtl/>
              </w:rPr>
              <w:t>חתימה וחותמת עו"ד/רו"ח</w:t>
            </w:r>
          </w:p>
        </w:tc>
      </w:tr>
    </w:tbl>
    <w:p w:rsidR="008D2E77" w:rsidRPr="008D2E77" w:rsidRDefault="008D2E77" w:rsidP="008D2E77">
      <w:pPr>
        <w:spacing w:after="200" w:line="276" w:lineRule="auto"/>
        <w:jc w:val="left"/>
        <w:rPr>
          <w:b/>
          <w:bCs/>
          <w:rtl/>
        </w:rPr>
      </w:pPr>
      <w:r w:rsidRPr="008D2E77">
        <w:rPr>
          <w:b/>
          <w:bCs/>
          <w:rtl/>
        </w:rPr>
        <w:br w:type="page"/>
      </w:r>
    </w:p>
    <w:p w:rsidR="00F254B1" w:rsidRPr="007376BD" w:rsidRDefault="00F254B1" w:rsidP="00E950EB">
      <w:pPr>
        <w:jc w:val="center"/>
        <w:rPr>
          <w:b/>
          <w:bCs/>
          <w:szCs w:val="24"/>
          <w:u w:val="single"/>
          <w:rtl/>
        </w:rPr>
      </w:pPr>
      <w:r w:rsidRPr="007376BD">
        <w:rPr>
          <w:rFonts w:hint="eastAsia"/>
          <w:b/>
          <w:bCs/>
          <w:u w:val="single"/>
          <w:rtl/>
        </w:rPr>
        <w:t>נספח</w:t>
      </w:r>
      <w:r w:rsidRPr="007376BD">
        <w:rPr>
          <w:b/>
          <w:bCs/>
          <w:u w:val="single"/>
          <w:rtl/>
        </w:rPr>
        <w:t xml:space="preserve"> </w:t>
      </w:r>
      <w:r w:rsidRPr="007376BD">
        <w:rPr>
          <w:rFonts w:hint="eastAsia"/>
          <w:b/>
          <w:bCs/>
          <w:u w:val="single"/>
          <w:rtl/>
        </w:rPr>
        <w:t>הצמדה</w:t>
      </w:r>
      <w:r w:rsidRPr="007376BD">
        <w:rPr>
          <w:b/>
          <w:bCs/>
          <w:u w:val="single"/>
          <w:rtl/>
        </w:rPr>
        <w:t xml:space="preserve"> </w:t>
      </w:r>
      <w:r w:rsidRPr="007376BD">
        <w:rPr>
          <w:rFonts w:hint="eastAsia"/>
          <w:b/>
          <w:bCs/>
          <w:u w:val="single"/>
          <w:rtl/>
        </w:rPr>
        <w:t>למכרז</w:t>
      </w:r>
      <w:r w:rsidRPr="007376BD">
        <w:rPr>
          <w:b/>
          <w:bCs/>
          <w:u w:val="single"/>
          <w:rtl/>
        </w:rPr>
        <w:t xml:space="preserve"> </w:t>
      </w:r>
      <w:r>
        <w:rPr>
          <w:rFonts w:hint="cs"/>
          <w:b/>
          <w:bCs/>
          <w:u w:val="single"/>
          <w:rtl/>
        </w:rPr>
        <w:t xml:space="preserve">פומבי </w:t>
      </w:r>
      <w:r w:rsidRPr="007376BD">
        <w:rPr>
          <w:rFonts w:hint="eastAsia"/>
          <w:b/>
          <w:bCs/>
          <w:u w:val="single"/>
          <w:rtl/>
        </w:rPr>
        <w:t>מספר</w:t>
      </w:r>
      <w:r w:rsidRPr="007376BD">
        <w:rPr>
          <w:b/>
          <w:bCs/>
          <w:u w:val="single"/>
          <w:rtl/>
        </w:rPr>
        <w:t xml:space="preserve"> </w:t>
      </w:r>
      <w:r>
        <w:rPr>
          <w:b/>
          <w:bCs/>
          <w:u w:val="single"/>
          <w:rtl/>
        </w:rPr>
        <w:t>–</w:t>
      </w:r>
      <w:r>
        <w:rPr>
          <w:rFonts w:hint="cs"/>
          <w:b/>
          <w:bCs/>
          <w:u w:val="single"/>
          <w:rtl/>
        </w:rPr>
        <w:t xml:space="preserve"> </w:t>
      </w:r>
      <w:r w:rsidR="00E950EB">
        <w:rPr>
          <w:rFonts w:hint="cs"/>
          <w:b/>
          <w:bCs/>
          <w:u w:val="single"/>
          <w:rtl/>
        </w:rPr>
        <w:t>215/2011</w:t>
      </w:r>
    </w:p>
    <w:p w:rsidR="00F254B1" w:rsidRDefault="00F254B1" w:rsidP="00F254B1">
      <w:pPr>
        <w:ind w:left="360"/>
      </w:pPr>
    </w:p>
    <w:p w:rsidR="00F254B1" w:rsidRPr="00B34947" w:rsidRDefault="00F254B1" w:rsidP="00F254B1">
      <w:pPr>
        <w:numPr>
          <w:ilvl w:val="0"/>
          <w:numId w:val="5"/>
        </w:numPr>
        <w:jc w:val="left"/>
        <w:rPr>
          <w:sz w:val="24"/>
          <w:szCs w:val="24"/>
          <w:rtl/>
        </w:rPr>
      </w:pPr>
      <w:r w:rsidRPr="00B34947">
        <w:rPr>
          <w:sz w:val="24"/>
          <w:szCs w:val="24"/>
          <w:rtl/>
        </w:rPr>
        <w:t xml:space="preserve">במקרה שבמהלך ההתקשרות יעלה המדד </w:t>
      </w:r>
      <w:proofErr w:type="spellStart"/>
      <w:r w:rsidRPr="00B34947">
        <w:rPr>
          <w:sz w:val="24"/>
          <w:szCs w:val="24"/>
          <w:rtl/>
        </w:rPr>
        <w:t>הפרויקטאלי</w:t>
      </w:r>
      <w:proofErr w:type="spellEnd"/>
      <w:r>
        <w:rPr>
          <w:sz w:val="24"/>
          <w:szCs w:val="24"/>
          <w:rtl/>
        </w:rPr>
        <w:t xml:space="preserve"> (מדד תשומות הבנייה)</w:t>
      </w:r>
      <w:r w:rsidRPr="00B34947">
        <w:rPr>
          <w:sz w:val="24"/>
          <w:szCs w:val="24"/>
          <w:rtl/>
        </w:rPr>
        <w:t xml:space="preserve">  בשיעו</w:t>
      </w:r>
      <w:r>
        <w:rPr>
          <w:sz w:val="24"/>
          <w:szCs w:val="24"/>
          <w:rtl/>
        </w:rPr>
        <w:t xml:space="preserve">ר של </w:t>
      </w:r>
      <w:r>
        <w:rPr>
          <w:rFonts w:hint="cs"/>
          <w:sz w:val="24"/>
          <w:szCs w:val="24"/>
          <w:rtl/>
        </w:rPr>
        <w:t>4</w:t>
      </w:r>
      <w:r>
        <w:rPr>
          <w:sz w:val="24"/>
          <w:szCs w:val="24"/>
          <w:rtl/>
        </w:rPr>
        <w:t xml:space="preserve">% או יותר לעומת מדד הבסיס (מדד בסיס הינו המדד </w:t>
      </w:r>
      <w:proofErr w:type="spellStart"/>
      <w:r>
        <w:rPr>
          <w:sz w:val="24"/>
          <w:szCs w:val="24"/>
          <w:rtl/>
        </w:rPr>
        <w:t>הפרויקטאלי</w:t>
      </w:r>
      <w:proofErr w:type="spellEnd"/>
      <w:r>
        <w:rPr>
          <w:sz w:val="24"/>
          <w:szCs w:val="24"/>
          <w:rtl/>
        </w:rPr>
        <w:t xml:space="preserve"> הידוע במועד האחרון להגשת הצעות)</w:t>
      </w:r>
      <w:r w:rsidRPr="00B34947">
        <w:rPr>
          <w:sz w:val="24"/>
          <w:szCs w:val="24"/>
          <w:rtl/>
        </w:rPr>
        <w:t xml:space="preserve">, יעודכן הסכום לתשלום במקדם העדכון. </w:t>
      </w:r>
    </w:p>
    <w:p w:rsidR="00F254B1" w:rsidRPr="00B34947" w:rsidRDefault="00F254B1" w:rsidP="00F254B1">
      <w:pPr>
        <w:numPr>
          <w:ilvl w:val="0"/>
          <w:numId w:val="5"/>
        </w:numPr>
        <w:jc w:val="left"/>
        <w:rPr>
          <w:sz w:val="24"/>
          <w:szCs w:val="24"/>
        </w:rPr>
      </w:pPr>
      <w:r w:rsidRPr="00B34947">
        <w:rPr>
          <w:sz w:val="24"/>
          <w:szCs w:val="24"/>
          <w:rtl/>
        </w:rPr>
        <w:t xml:space="preserve">לעניין זה "מקדם העדכון" – שיעור  השינוי של המדד </w:t>
      </w:r>
      <w:proofErr w:type="spellStart"/>
      <w:r w:rsidRPr="00B34947">
        <w:rPr>
          <w:sz w:val="24"/>
          <w:szCs w:val="24"/>
          <w:rtl/>
        </w:rPr>
        <w:t>הפרויקט</w:t>
      </w:r>
      <w:r>
        <w:rPr>
          <w:sz w:val="24"/>
          <w:szCs w:val="24"/>
          <w:rtl/>
        </w:rPr>
        <w:t>א</w:t>
      </w:r>
      <w:r w:rsidRPr="00B34947">
        <w:rPr>
          <w:sz w:val="24"/>
          <w:szCs w:val="24"/>
          <w:rtl/>
        </w:rPr>
        <w:t>לי</w:t>
      </w:r>
      <w:proofErr w:type="spellEnd"/>
      <w:r w:rsidRPr="00B34947">
        <w:rPr>
          <w:sz w:val="24"/>
          <w:szCs w:val="24"/>
          <w:rtl/>
        </w:rPr>
        <w:t xml:space="preserve"> במועד התשלום לעומת מדד הבסיס , בניכוי </w:t>
      </w:r>
      <w:r>
        <w:rPr>
          <w:rFonts w:hint="cs"/>
          <w:sz w:val="24"/>
          <w:szCs w:val="24"/>
          <w:rtl/>
        </w:rPr>
        <w:t>4</w:t>
      </w:r>
      <w:r w:rsidRPr="00B34947">
        <w:rPr>
          <w:sz w:val="24"/>
          <w:szCs w:val="24"/>
          <w:rtl/>
        </w:rPr>
        <w:t>% . לדוגמה</w:t>
      </w:r>
      <w:r w:rsidRPr="00B34947">
        <w:rPr>
          <w:sz w:val="24"/>
          <w:szCs w:val="24"/>
        </w:rPr>
        <w:t xml:space="preserve"> :</w:t>
      </w:r>
      <w:r w:rsidRPr="00B34947">
        <w:rPr>
          <w:sz w:val="24"/>
          <w:szCs w:val="24"/>
          <w:rtl/>
        </w:rPr>
        <w:t xml:space="preserve"> אם  במועד כלשהו עלה המדד </w:t>
      </w:r>
      <w:proofErr w:type="spellStart"/>
      <w:r w:rsidRPr="00B34947">
        <w:rPr>
          <w:sz w:val="24"/>
          <w:szCs w:val="24"/>
          <w:rtl/>
        </w:rPr>
        <w:t>הפרויקט</w:t>
      </w:r>
      <w:r>
        <w:rPr>
          <w:sz w:val="24"/>
          <w:szCs w:val="24"/>
          <w:rtl/>
        </w:rPr>
        <w:t>א</w:t>
      </w:r>
      <w:r w:rsidRPr="00B34947">
        <w:rPr>
          <w:sz w:val="24"/>
          <w:szCs w:val="24"/>
          <w:rtl/>
        </w:rPr>
        <w:t>לי</w:t>
      </w:r>
      <w:proofErr w:type="spellEnd"/>
      <w:r w:rsidRPr="00B34947">
        <w:rPr>
          <w:sz w:val="24"/>
          <w:szCs w:val="24"/>
          <w:rtl/>
        </w:rPr>
        <w:t xml:space="preserve"> ב11% , אזי מקדם העדכון יהיה </w:t>
      </w:r>
      <w:r>
        <w:rPr>
          <w:rFonts w:hint="cs"/>
          <w:sz w:val="24"/>
          <w:szCs w:val="24"/>
          <w:rtl/>
        </w:rPr>
        <w:t>7</w:t>
      </w:r>
      <w:r w:rsidRPr="00B34947">
        <w:rPr>
          <w:sz w:val="24"/>
          <w:szCs w:val="24"/>
          <w:rtl/>
        </w:rPr>
        <w:t xml:space="preserve">% (11% בניכוי </w:t>
      </w:r>
      <w:r>
        <w:rPr>
          <w:rFonts w:hint="cs"/>
          <w:sz w:val="24"/>
          <w:szCs w:val="24"/>
          <w:rtl/>
        </w:rPr>
        <w:t>4</w:t>
      </w:r>
      <w:r w:rsidRPr="00B34947">
        <w:rPr>
          <w:sz w:val="24"/>
          <w:szCs w:val="24"/>
          <w:rtl/>
        </w:rPr>
        <w:t>%) כך שהסכום הנומינלי לתשלום יוכפל ב .1.0</w:t>
      </w:r>
      <w:r>
        <w:rPr>
          <w:rFonts w:hint="cs"/>
          <w:sz w:val="24"/>
          <w:szCs w:val="24"/>
          <w:rtl/>
        </w:rPr>
        <w:t>7</w:t>
      </w:r>
      <w:r w:rsidRPr="00B34947">
        <w:rPr>
          <w:sz w:val="24"/>
          <w:szCs w:val="24"/>
          <w:rtl/>
        </w:rPr>
        <w:t xml:space="preserve"> .</w:t>
      </w:r>
    </w:p>
    <w:p w:rsidR="00F254B1" w:rsidRPr="00B34947" w:rsidRDefault="00F254B1" w:rsidP="00F254B1">
      <w:pPr>
        <w:numPr>
          <w:ilvl w:val="0"/>
          <w:numId w:val="5"/>
        </w:numPr>
        <w:jc w:val="left"/>
        <w:rPr>
          <w:sz w:val="24"/>
          <w:szCs w:val="24"/>
        </w:rPr>
      </w:pPr>
      <w:r w:rsidRPr="00B34947">
        <w:rPr>
          <w:sz w:val="24"/>
          <w:szCs w:val="24"/>
          <w:rtl/>
        </w:rPr>
        <w:t>חישובי ההצמדות ייעשו רק על יתרת הסכום שטרם שולמה בהתאם לחוזה ולא תתבצע התאמה רטרואקטיבית.</w:t>
      </w:r>
    </w:p>
    <w:p w:rsidR="00F254B1" w:rsidRPr="00820DE8" w:rsidRDefault="00F254B1" w:rsidP="00F254B1">
      <w:pPr>
        <w:rPr>
          <w:szCs w:val="24"/>
          <w:rtl/>
        </w:rPr>
      </w:pPr>
    </w:p>
    <w:p w:rsidR="00F254B1" w:rsidRDefault="00F254B1" w:rsidP="00F254B1">
      <w:pPr>
        <w:rPr>
          <w:szCs w:val="24"/>
          <w:rtl/>
        </w:rPr>
      </w:pPr>
    </w:p>
    <w:p w:rsidR="00F254B1" w:rsidRDefault="00F254B1" w:rsidP="00F254B1"/>
    <w:p w:rsidR="003D6F3B" w:rsidRPr="00F254B1" w:rsidRDefault="003D6F3B" w:rsidP="00F254B1"/>
    <w:sectPr w:rsidR="003D6F3B" w:rsidRPr="00F254B1" w:rsidSect="00446392">
      <w:headerReference w:type="default" r:id="rId13"/>
      <w:headerReference w:type="first" r:id="rId14"/>
      <w:pgSz w:w="11907" w:h="16840" w:code="9"/>
      <w:pgMar w:top="1440" w:right="1797" w:bottom="1440" w:left="1797" w:header="720" w:footer="720" w:gutter="284"/>
      <w:cols w:space="708"/>
      <w:titlePg/>
      <w:bidi/>
      <w:rtlGutter/>
      <w:docGrid w:linePitch="32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3CD2" w:rsidRDefault="00BF3CD2" w:rsidP="00505DB8">
      <w:pPr>
        <w:spacing w:line="240" w:lineRule="auto"/>
      </w:pPr>
      <w:r>
        <w:separator/>
      </w:r>
    </w:p>
  </w:endnote>
  <w:endnote w:type="continuationSeparator" w:id="0">
    <w:p w:rsidR="00BF3CD2" w:rsidRDefault="00BF3CD2" w:rsidP="00505D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3CD2" w:rsidRDefault="00BF3CD2" w:rsidP="00505DB8">
      <w:pPr>
        <w:spacing w:line="240" w:lineRule="auto"/>
      </w:pPr>
      <w:r>
        <w:separator/>
      </w:r>
    </w:p>
  </w:footnote>
  <w:footnote w:type="continuationSeparator" w:id="0">
    <w:p w:rsidR="00BF3CD2" w:rsidRDefault="00BF3CD2" w:rsidP="00505DB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DB8" w:rsidRDefault="00505DB8">
    <w:pPr>
      <w:pStyle w:val="a8"/>
      <w:rPr>
        <w:rtl/>
      </w:rPr>
    </w:pPr>
    <w:r>
      <w:rPr>
        <w:noProof/>
        <w:lang w:eastAsia="en-US"/>
      </w:rPr>
      <w:drawing>
        <wp:anchor distT="0" distB="0" distL="114300" distR="114300" simplePos="0" relativeHeight="251660288" behindDoc="1" locked="0" layoutInCell="1" allowOverlap="1" wp14:anchorId="3ACD670F" wp14:editId="3ACD6710">
          <wp:simplePos x="0" y="0"/>
          <wp:positionH relativeFrom="column">
            <wp:posOffset>2392680</wp:posOffset>
          </wp:positionH>
          <wp:positionV relativeFrom="paragraph">
            <wp:posOffset>-153035</wp:posOffset>
          </wp:positionV>
          <wp:extent cx="628015" cy="600075"/>
          <wp:effectExtent l="0" t="0" r="635" b="9525"/>
          <wp:wrapTight wrapText="bothSides">
            <wp:wrapPolygon edited="0">
              <wp:start x="0" y="0"/>
              <wp:lineTo x="0" y="21257"/>
              <wp:lineTo x="20967" y="21257"/>
              <wp:lineTo x="20967" y="0"/>
              <wp:lineTo x="0" y="0"/>
            </wp:wrapPolygon>
          </wp:wrapTight>
          <wp:docPr id="3" name="תמונה 3"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hab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015" cy="600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DB8" w:rsidRDefault="00505DB8">
    <w:pPr>
      <w:pStyle w:val="a8"/>
      <w:rPr>
        <w:rtl/>
      </w:rPr>
    </w:pPr>
  </w:p>
  <w:p w:rsidR="00505DB8" w:rsidRDefault="00505DB8">
    <w:pPr>
      <w:pStyle w:val="a8"/>
      <w:rPr>
        <w:rtl/>
      </w:rPr>
    </w:pPr>
  </w:p>
  <w:p w:rsidR="00505DB8" w:rsidRDefault="00505DB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5DB8" w:rsidRDefault="00505DB8">
    <w:pPr>
      <w:pStyle w:val="a8"/>
    </w:pPr>
    <w:r>
      <w:rPr>
        <w:noProof/>
        <w:lang w:eastAsia="en-US"/>
      </w:rPr>
      <w:drawing>
        <wp:anchor distT="0" distB="0" distL="114300" distR="114300" simplePos="0" relativeHeight="251658240" behindDoc="1" locked="0" layoutInCell="1" allowOverlap="1" wp14:anchorId="3ACD6711" wp14:editId="3ACD6712">
          <wp:simplePos x="0" y="0"/>
          <wp:positionH relativeFrom="column">
            <wp:posOffset>2297430</wp:posOffset>
          </wp:positionH>
          <wp:positionV relativeFrom="paragraph">
            <wp:posOffset>-200660</wp:posOffset>
          </wp:positionV>
          <wp:extent cx="628015" cy="600075"/>
          <wp:effectExtent l="0" t="0" r="635" b="9525"/>
          <wp:wrapTight wrapText="bothSides">
            <wp:wrapPolygon edited="0">
              <wp:start x="0" y="0"/>
              <wp:lineTo x="0" y="21257"/>
              <wp:lineTo x="20967" y="21257"/>
              <wp:lineTo x="20967" y="0"/>
              <wp:lineTo x="0" y="0"/>
            </wp:wrapPolygon>
          </wp:wrapTight>
          <wp:docPr id="2" name="תמונה 2"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hab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015" cy="6000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00FCE"/>
    <w:multiLevelType w:val="singleLevel"/>
    <w:tmpl w:val="ADD07F22"/>
    <w:lvl w:ilvl="0">
      <w:start w:val="1"/>
      <w:numFmt w:val="decimal"/>
      <w:lvlText w:val="%1."/>
      <w:lvlJc w:val="left"/>
      <w:pPr>
        <w:tabs>
          <w:tab w:val="num" w:pos="780"/>
        </w:tabs>
        <w:ind w:left="780" w:hanging="780"/>
      </w:pPr>
      <w:rPr>
        <w:rFonts w:cs="David" w:hint="default"/>
      </w:rPr>
    </w:lvl>
  </w:abstractNum>
  <w:abstractNum w:abstractNumId="1">
    <w:nsid w:val="195C1D1D"/>
    <w:multiLevelType w:val="hybridMultilevel"/>
    <w:tmpl w:val="27B24AF0"/>
    <w:lvl w:ilvl="0" w:tplc="D1F2C098">
      <w:start w:val="1"/>
      <w:numFmt w:val="hebrew1"/>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8E0BA4"/>
    <w:multiLevelType w:val="hybridMultilevel"/>
    <w:tmpl w:val="876011E4"/>
    <w:lvl w:ilvl="0" w:tplc="04090011">
      <w:start w:val="1"/>
      <w:numFmt w:val="decimal"/>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C744BA"/>
    <w:multiLevelType w:val="multilevel"/>
    <w:tmpl w:val="09FEB768"/>
    <w:lvl w:ilvl="0">
      <w:start w:val="1"/>
      <w:numFmt w:val="hebrew1"/>
      <w:lvlText w:val="%1."/>
      <w:lvlJc w:val="left"/>
      <w:pPr>
        <w:tabs>
          <w:tab w:val="num" w:pos="1440"/>
        </w:tabs>
        <w:ind w:left="1440" w:hanging="720"/>
      </w:pPr>
      <w:rPr>
        <w:rFonts w:hint="default"/>
        <w:sz w:val="22"/>
      </w:rPr>
    </w:lvl>
    <w:lvl w:ilvl="1">
      <w:start w:val="1"/>
      <w:numFmt w:val="hebrew1"/>
      <w:lvlText w:val="%2."/>
      <w:lvlJc w:val="left"/>
      <w:pPr>
        <w:tabs>
          <w:tab w:val="num" w:pos="2160"/>
        </w:tabs>
        <w:ind w:left="2160" w:hanging="720"/>
      </w:pPr>
      <w:rPr>
        <w:rFonts w:hint="default"/>
      </w:rPr>
    </w:lvl>
    <w:lvl w:ilvl="2">
      <w:start w:val="1"/>
      <w:numFmt w:val="bullet"/>
      <w:lvlText w:val=""/>
      <w:lvlJc w:val="left"/>
      <w:pPr>
        <w:tabs>
          <w:tab w:val="num" w:pos="2700"/>
        </w:tabs>
        <w:ind w:left="2700" w:hanging="360"/>
      </w:pPr>
      <w:rPr>
        <w:rFonts w:ascii="Wingdings" w:hAnsi="Wingdings" w:hint="default"/>
      </w:rPr>
    </w:lvl>
    <w:lvl w:ilvl="3">
      <w:start w:val="1"/>
      <w:numFmt w:val="hebrew1"/>
      <w:lvlText w:val="%4."/>
      <w:lvlJc w:val="left"/>
      <w:pPr>
        <w:tabs>
          <w:tab w:val="num" w:pos="3600"/>
        </w:tabs>
        <w:ind w:left="3600" w:hanging="720"/>
      </w:pPr>
      <w:rPr>
        <w:rFonts w:hint="default"/>
      </w:rPr>
    </w:lvl>
    <w:lvl w:ilvl="4">
      <w:start w:val="1"/>
      <w:numFmt w:val="decimal"/>
      <w:lvlText w:val="%5."/>
      <w:lvlJc w:val="left"/>
      <w:pPr>
        <w:tabs>
          <w:tab w:val="num" w:pos="3960"/>
        </w:tabs>
        <w:ind w:left="3960" w:hanging="360"/>
      </w:pPr>
      <w:rPr>
        <w:rFonts w:hint="default"/>
      </w:r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28AB5F41"/>
    <w:multiLevelType w:val="singleLevel"/>
    <w:tmpl w:val="F6A250B0"/>
    <w:lvl w:ilvl="0">
      <w:start w:val="1"/>
      <w:numFmt w:val="hebrew1"/>
      <w:lvlText w:val="%1."/>
      <w:lvlJc w:val="left"/>
      <w:pPr>
        <w:tabs>
          <w:tab w:val="num" w:pos="1440"/>
        </w:tabs>
        <w:ind w:left="1440" w:hanging="720"/>
      </w:pPr>
      <w:rPr>
        <w:rFonts w:cs="David" w:hint="default"/>
        <w:sz w:val="24"/>
        <w:szCs w:val="24"/>
      </w:rPr>
    </w:lvl>
  </w:abstractNum>
  <w:abstractNum w:abstractNumId="5">
    <w:nsid w:val="2BF6270B"/>
    <w:multiLevelType w:val="multilevel"/>
    <w:tmpl w:val="D00041E4"/>
    <w:lvl w:ilvl="0">
      <w:start w:val="1"/>
      <w:numFmt w:val="decimal"/>
      <w:lvlText w:val="%1."/>
      <w:lvlJc w:val="left"/>
      <w:pPr>
        <w:tabs>
          <w:tab w:val="num" w:pos="720"/>
        </w:tabs>
        <w:ind w:left="720" w:hanging="720"/>
      </w:pPr>
      <w:rPr>
        <w:rFonts w:cs="David" w:hint="default"/>
        <w:b/>
        <w:bCs w:val="0"/>
        <w:sz w:val="24"/>
        <w:szCs w:val="24"/>
      </w:rPr>
    </w:lvl>
    <w:lvl w:ilvl="1">
      <w:start w:val="1"/>
      <w:numFmt w:val="decimal"/>
      <w:isLgl/>
      <w:lvlText w:val="%1.%2"/>
      <w:lvlJc w:val="left"/>
      <w:pPr>
        <w:tabs>
          <w:tab w:val="num" w:pos="375"/>
        </w:tabs>
        <w:ind w:left="375" w:hanging="375"/>
      </w:pPr>
      <w:rPr>
        <w:rFonts w:hint="default"/>
      </w:rPr>
    </w:lvl>
    <w:lvl w:ilvl="2">
      <w:start w:val="1"/>
      <w:numFmt w:val="hebrew1"/>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
    <w:nsid w:val="2F825371"/>
    <w:multiLevelType w:val="singleLevel"/>
    <w:tmpl w:val="1BB67E48"/>
    <w:lvl w:ilvl="0">
      <w:start w:val="1"/>
      <w:numFmt w:val="hebrew1"/>
      <w:lvlText w:val="%1."/>
      <w:lvlJc w:val="left"/>
      <w:pPr>
        <w:tabs>
          <w:tab w:val="num" w:pos="1440"/>
        </w:tabs>
        <w:ind w:left="1440" w:hanging="720"/>
      </w:pPr>
      <w:rPr>
        <w:rFonts w:cs="David" w:hint="default"/>
        <w:b w:val="0"/>
        <w:bCs w:val="0"/>
        <w:sz w:val="24"/>
        <w:szCs w:val="24"/>
      </w:rPr>
    </w:lvl>
  </w:abstractNum>
  <w:abstractNum w:abstractNumId="7">
    <w:nsid w:val="323B4156"/>
    <w:multiLevelType w:val="hybridMultilevel"/>
    <w:tmpl w:val="BEE02F22"/>
    <w:lvl w:ilvl="0" w:tplc="0F044C04">
      <w:start w:val="1"/>
      <w:numFmt w:val="decimal"/>
      <w:lvlText w:val="%1."/>
      <w:lvlJc w:val="left"/>
      <w:pPr>
        <w:ind w:left="1549" w:hanging="360"/>
      </w:pPr>
      <w:rPr>
        <w:rFonts w:hint="default"/>
        <w:sz w:val="24"/>
      </w:rPr>
    </w:lvl>
    <w:lvl w:ilvl="1" w:tplc="04090019" w:tentative="1">
      <w:start w:val="1"/>
      <w:numFmt w:val="lowerLetter"/>
      <w:lvlText w:val="%2."/>
      <w:lvlJc w:val="left"/>
      <w:pPr>
        <w:ind w:left="2269" w:hanging="360"/>
      </w:pPr>
    </w:lvl>
    <w:lvl w:ilvl="2" w:tplc="0409001B" w:tentative="1">
      <w:start w:val="1"/>
      <w:numFmt w:val="lowerRoman"/>
      <w:lvlText w:val="%3."/>
      <w:lvlJc w:val="right"/>
      <w:pPr>
        <w:ind w:left="2989" w:hanging="180"/>
      </w:pPr>
    </w:lvl>
    <w:lvl w:ilvl="3" w:tplc="0409000F" w:tentative="1">
      <w:start w:val="1"/>
      <w:numFmt w:val="decimal"/>
      <w:lvlText w:val="%4."/>
      <w:lvlJc w:val="left"/>
      <w:pPr>
        <w:ind w:left="3709" w:hanging="360"/>
      </w:pPr>
    </w:lvl>
    <w:lvl w:ilvl="4" w:tplc="04090019" w:tentative="1">
      <w:start w:val="1"/>
      <w:numFmt w:val="lowerLetter"/>
      <w:lvlText w:val="%5."/>
      <w:lvlJc w:val="left"/>
      <w:pPr>
        <w:ind w:left="4429" w:hanging="360"/>
      </w:pPr>
    </w:lvl>
    <w:lvl w:ilvl="5" w:tplc="0409001B" w:tentative="1">
      <w:start w:val="1"/>
      <w:numFmt w:val="lowerRoman"/>
      <w:lvlText w:val="%6."/>
      <w:lvlJc w:val="right"/>
      <w:pPr>
        <w:ind w:left="5149" w:hanging="180"/>
      </w:pPr>
    </w:lvl>
    <w:lvl w:ilvl="6" w:tplc="0409000F" w:tentative="1">
      <w:start w:val="1"/>
      <w:numFmt w:val="decimal"/>
      <w:lvlText w:val="%7."/>
      <w:lvlJc w:val="left"/>
      <w:pPr>
        <w:ind w:left="5869" w:hanging="360"/>
      </w:pPr>
    </w:lvl>
    <w:lvl w:ilvl="7" w:tplc="04090019" w:tentative="1">
      <w:start w:val="1"/>
      <w:numFmt w:val="lowerLetter"/>
      <w:lvlText w:val="%8."/>
      <w:lvlJc w:val="left"/>
      <w:pPr>
        <w:ind w:left="6589" w:hanging="360"/>
      </w:pPr>
    </w:lvl>
    <w:lvl w:ilvl="8" w:tplc="0409001B" w:tentative="1">
      <w:start w:val="1"/>
      <w:numFmt w:val="lowerRoman"/>
      <w:lvlText w:val="%9."/>
      <w:lvlJc w:val="right"/>
      <w:pPr>
        <w:ind w:left="7309" w:hanging="180"/>
      </w:pPr>
    </w:lvl>
  </w:abstractNum>
  <w:abstractNum w:abstractNumId="8">
    <w:nsid w:val="4380358C"/>
    <w:multiLevelType w:val="hybridMultilevel"/>
    <w:tmpl w:val="E2C65BFC"/>
    <w:lvl w:ilvl="0" w:tplc="37924F38">
      <w:start w:val="2"/>
      <w:numFmt w:val="hebrew1"/>
      <w:lvlText w:val="%1."/>
      <w:lvlJc w:val="left"/>
      <w:pPr>
        <w:tabs>
          <w:tab w:val="num" w:pos="721"/>
        </w:tabs>
        <w:ind w:left="721" w:hanging="600"/>
      </w:pPr>
    </w:lvl>
    <w:lvl w:ilvl="1" w:tplc="843460E6">
      <w:start w:val="1"/>
      <w:numFmt w:val="decimal"/>
      <w:lvlText w:val="%2."/>
      <w:lvlJc w:val="left"/>
      <w:pPr>
        <w:tabs>
          <w:tab w:val="num" w:pos="1561"/>
        </w:tabs>
        <w:ind w:left="1561" w:hanging="720"/>
      </w:pPr>
    </w:lvl>
    <w:lvl w:ilvl="2" w:tplc="0409001B">
      <w:start w:val="1"/>
      <w:numFmt w:val="lowerRoman"/>
      <w:lvlText w:val="%3."/>
      <w:lvlJc w:val="right"/>
      <w:pPr>
        <w:tabs>
          <w:tab w:val="num" w:pos="1921"/>
        </w:tabs>
        <w:ind w:left="1921" w:hanging="180"/>
      </w:pPr>
    </w:lvl>
    <w:lvl w:ilvl="3" w:tplc="0409000F">
      <w:start w:val="1"/>
      <w:numFmt w:val="decimal"/>
      <w:lvlText w:val="%4."/>
      <w:lvlJc w:val="left"/>
      <w:pPr>
        <w:tabs>
          <w:tab w:val="num" w:pos="2641"/>
        </w:tabs>
        <w:ind w:left="2641" w:hanging="360"/>
      </w:pPr>
    </w:lvl>
    <w:lvl w:ilvl="4" w:tplc="04090019">
      <w:start w:val="1"/>
      <w:numFmt w:val="lowerLetter"/>
      <w:lvlText w:val="%5."/>
      <w:lvlJc w:val="left"/>
      <w:pPr>
        <w:tabs>
          <w:tab w:val="num" w:pos="3361"/>
        </w:tabs>
        <w:ind w:left="3361" w:hanging="360"/>
      </w:pPr>
    </w:lvl>
    <w:lvl w:ilvl="5" w:tplc="0409001B">
      <w:start w:val="1"/>
      <w:numFmt w:val="lowerRoman"/>
      <w:lvlText w:val="%6."/>
      <w:lvlJc w:val="right"/>
      <w:pPr>
        <w:tabs>
          <w:tab w:val="num" w:pos="4081"/>
        </w:tabs>
        <w:ind w:left="4081" w:hanging="180"/>
      </w:pPr>
    </w:lvl>
    <w:lvl w:ilvl="6" w:tplc="0409000F">
      <w:start w:val="1"/>
      <w:numFmt w:val="decimal"/>
      <w:lvlText w:val="%7."/>
      <w:lvlJc w:val="left"/>
      <w:pPr>
        <w:tabs>
          <w:tab w:val="num" w:pos="4801"/>
        </w:tabs>
        <w:ind w:left="4801" w:hanging="360"/>
      </w:pPr>
    </w:lvl>
    <w:lvl w:ilvl="7" w:tplc="04090019">
      <w:start w:val="1"/>
      <w:numFmt w:val="lowerLetter"/>
      <w:lvlText w:val="%8."/>
      <w:lvlJc w:val="left"/>
      <w:pPr>
        <w:tabs>
          <w:tab w:val="num" w:pos="5521"/>
        </w:tabs>
        <w:ind w:left="5521" w:hanging="360"/>
      </w:pPr>
    </w:lvl>
    <w:lvl w:ilvl="8" w:tplc="0409001B">
      <w:start w:val="1"/>
      <w:numFmt w:val="lowerRoman"/>
      <w:lvlText w:val="%9."/>
      <w:lvlJc w:val="right"/>
      <w:pPr>
        <w:tabs>
          <w:tab w:val="num" w:pos="6241"/>
        </w:tabs>
        <w:ind w:left="6241" w:hanging="180"/>
      </w:pPr>
    </w:lvl>
  </w:abstractNum>
  <w:abstractNum w:abstractNumId="9">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10">
    <w:nsid w:val="46F202B8"/>
    <w:multiLevelType w:val="hybridMultilevel"/>
    <w:tmpl w:val="5A060AF8"/>
    <w:lvl w:ilvl="0" w:tplc="4AF2A52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FA23725"/>
    <w:multiLevelType w:val="hybridMultilevel"/>
    <w:tmpl w:val="BDFE32B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501505B3"/>
    <w:multiLevelType w:val="hybridMultilevel"/>
    <w:tmpl w:val="CDE6963E"/>
    <w:lvl w:ilvl="0" w:tplc="D1F2C098">
      <w:start w:val="1"/>
      <w:numFmt w:val="hebrew1"/>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0840098"/>
    <w:multiLevelType w:val="hybridMultilevel"/>
    <w:tmpl w:val="070EEB52"/>
    <w:lvl w:ilvl="0" w:tplc="3C4C8662">
      <w:start w:val="1"/>
      <w:numFmt w:val="decimal"/>
      <w:lvlText w:val="%1)"/>
      <w:lvlJc w:val="left"/>
      <w:pPr>
        <w:tabs>
          <w:tab w:val="num" w:pos="2145"/>
        </w:tabs>
        <w:ind w:left="2145" w:hanging="705"/>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30F70EB"/>
    <w:multiLevelType w:val="hybridMultilevel"/>
    <w:tmpl w:val="87D0C4AE"/>
    <w:lvl w:ilvl="0" w:tplc="C9FAFACC">
      <w:start w:val="1"/>
      <w:numFmt w:val="bullet"/>
      <w:lvlText w:val="-"/>
      <w:lvlJc w:val="left"/>
      <w:pPr>
        <w:tabs>
          <w:tab w:val="num" w:pos="1800"/>
        </w:tabs>
        <w:ind w:left="1800" w:hanging="360"/>
      </w:pPr>
      <w:rPr>
        <w:rFonts w:ascii="Centaur" w:eastAsia="Centaur" w:hAnsi="Centaur" w:cs="David" w:hint="default"/>
        <w:b/>
        <w:bCs w:val="0"/>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7CF93723"/>
    <w:multiLevelType w:val="hybridMultilevel"/>
    <w:tmpl w:val="469AE250"/>
    <w:lvl w:ilvl="0" w:tplc="A3347642">
      <w:start w:val="1"/>
      <w:numFmt w:val="hebrew1"/>
      <w:lvlText w:val="%1."/>
      <w:lvlJc w:val="left"/>
      <w:pPr>
        <w:tabs>
          <w:tab w:val="num" w:pos="720"/>
        </w:tabs>
        <w:ind w:left="720" w:hanging="360"/>
      </w:pPr>
      <w:rPr>
        <w:rFonts w:hint="default"/>
      </w:rPr>
    </w:lvl>
    <w:lvl w:ilvl="1" w:tplc="9104CF2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6"/>
  </w:num>
  <w:num w:numId="3">
    <w:abstractNumId w:val="0"/>
  </w:num>
  <w:num w:numId="4">
    <w:abstractNumId w:val="4"/>
  </w:num>
  <w:num w:numId="5">
    <w:abstractNumId w:val="11"/>
  </w:num>
  <w:num w:numId="6">
    <w:abstractNumId w:val="15"/>
  </w:num>
  <w:num w:numId="7">
    <w:abstractNumId w:val="9"/>
  </w:num>
  <w:num w:numId="8">
    <w:abstractNumId w:val="1"/>
  </w:num>
  <w:num w:numId="9">
    <w:abstractNumId w:val="12"/>
  </w:num>
  <w:num w:numId="10">
    <w:abstractNumId w:val="7"/>
  </w:num>
  <w:num w:numId="11">
    <w:abstractNumId w:val="13"/>
  </w:num>
  <w:num w:numId="12">
    <w:abstractNumId w:val="14"/>
  </w:num>
  <w:num w:numId="13">
    <w:abstractNumId w:val="2"/>
  </w:num>
  <w:num w:numId="14">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4B1"/>
    <w:rsid w:val="000234D6"/>
    <w:rsid w:val="0002441C"/>
    <w:rsid w:val="00027B5D"/>
    <w:rsid w:val="00051AE2"/>
    <w:rsid w:val="000545FF"/>
    <w:rsid w:val="00061C65"/>
    <w:rsid w:val="00062D17"/>
    <w:rsid w:val="00066A78"/>
    <w:rsid w:val="00076570"/>
    <w:rsid w:val="00080BEA"/>
    <w:rsid w:val="0009142E"/>
    <w:rsid w:val="00095434"/>
    <w:rsid w:val="000C49B5"/>
    <w:rsid w:val="000C75E2"/>
    <w:rsid w:val="000D7D19"/>
    <w:rsid w:val="000E0F16"/>
    <w:rsid w:val="00100FFD"/>
    <w:rsid w:val="0010490B"/>
    <w:rsid w:val="00110CF6"/>
    <w:rsid w:val="00132264"/>
    <w:rsid w:val="00136A93"/>
    <w:rsid w:val="00146EAD"/>
    <w:rsid w:val="00154EE2"/>
    <w:rsid w:val="00174808"/>
    <w:rsid w:val="001A5800"/>
    <w:rsid w:val="001B1253"/>
    <w:rsid w:val="001B196F"/>
    <w:rsid w:val="001C22E0"/>
    <w:rsid w:val="001C678C"/>
    <w:rsid w:val="001D319C"/>
    <w:rsid w:val="001F5105"/>
    <w:rsid w:val="00206C75"/>
    <w:rsid w:val="00211037"/>
    <w:rsid w:val="00231F22"/>
    <w:rsid w:val="00244DB3"/>
    <w:rsid w:val="002575A1"/>
    <w:rsid w:val="002675A4"/>
    <w:rsid w:val="00276B14"/>
    <w:rsid w:val="00282CD7"/>
    <w:rsid w:val="00282E60"/>
    <w:rsid w:val="00287408"/>
    <w:rsid w:val="002A512C"/>
    <w:rsid w:val="002A7EE6"/>
    <w:rsid w:val="002C7ACC"/>
    <w:rsid w:val="002E77A6"/>
    <w:rsid w:val="003330D9"/>
    <w:rsid w:val="00337F4A"/>
    <w:rsid w:val="00343938"/>
    <w:rsid w:val="003441FF"/>
    <w:rsid w:val="0035770D"/>
    <w:rsid w:val="003723B9"/>
    <w:rsid w:val="00387C96"/>
    <w:rsid w:val="003C33AD"/>
    <w:rsid w:val="003C42E2"/>
    <w:rsid w:val="003D6F3B"/>
    <w:rsid w:val="00433346"/>
    <w:rsid w:val="00442F37"/>
    <w:rsid w:val="004463B7"/>
    <w:rsid w:val="00466F92"/>
    <w:rsid w:val="00481DB1"/>
    <w:rsid w:val="00493819"/>
    <w:rsid w:val="00494BF4"/>
    <w:rsid w:val="004F2303"/>
    <w:rsid w:val="00505DB8"/>
    <w:rsid w:val="00520D10"/>
    <w:rsid w:val="005374E1"/>
    <w:rsid w:val="00555EBA"/>
    <w:rsid w:val="00595C0F"/>
    <w:rsid w:val="005E24CF"/>
    <w:rsid w:val="005F2310"/>
    <w:rsid w:val="00604642"/>
    <w:rsid w:val="00606ACB"/>
    <w:rsid w:val="006079C8"/>
    <w:rsid w:val="006155EA"/>
    <w:rsid w:val="00645789"/>
    <w:rsid w:val="0065041B"/>
    <w:rsid w:val="0066097E"/>
    <w:rsid w:val="00670526"/>
    <w:rsid w:val="006924A5"/>
    <w:rsid w:val="006A5475"/>
    <w:rsid w:val="006B7DF1"/>
    <w:rsid w:val="006E78BC"/>
    <w:rsid w:val="006F0612"/>
    <w:rsid w:val="00716DC7"/>
    <w:rsid w:val="00720282"/>
    <w:rsid w:val="00746453"/>
    <w:rsid w:val="007573DC"/>
    <w:rsid w:val="00762D4C"/>
    <w:rsid w:val="00793DC5"/>
    <w:rsid w:val="007A0CE4"/>
    <w:rsid w:val="007B19A5"/>
    <w:rsid w:val="007B42D5"/>
    <w:rsid w:val="007C1E28"/>
    <w:rsid w:val="007C66C7"/>
    <w:rsid w:val="007F4D71"/>
    <w:rsid w:val="007F76D9"/>
    <w:rsid w:val="007F77EE"/>
    <w:rsid w:val="00830E4A"/>
    <w:rsid w:val="008343E0"/>
    <w:rsid w:val="008472BC"/>
    <w:rsid w:val="00863B07"/>
    <w:rsid w:val="00865269"/>
    <w:rsid w:val="008B3877"/>
    <w:rsid w:val="008B574C"/>
    <w:rsid w:val="008D26BD"/>
    <w:rsid w:val="008D2E77"/>
    <w:rsid w:val="008D5EE5"/>
    <w:rsid w:val="008E0C08"/>
    <w:rsid w:val="008E48C1"/>
    <w:rsid w:val="008F3BA4"/>
    <w:rsid w:val="00904BEE"/>
    <w:rsid w:val="009061E9"/>
    <w:rsid w:val="00912E55"/>
    <w:rsid w:val="0091366F"/>
    <w:rsid w:val="00914362"/>
    <w:rsid w:val="00942597"/>
    <w:rsid w:val="009469C8"/>
    <w:rsid w:val="009604E2"/>
    <w:rsid w:val="00966287"/>
    <w:rsid w:val="00980A23"/>
    <w:rsid w:val="009970D5"/>
    <w:rsid w:val="009B60AD"/>
    <w:rsid w:val="00A075A6"/>
    <w:rsid w:val="00A1319E"/>
    <w:rsid w:val="00A27BB3"/>
    <w:rsid w:val="00A909EC"/>
    <w:rsid w:val="00A91660"/>
    <w:rsid w:val="00AD1262"/>
    <w:rsid w:val="00AD18F1"/>
    <w:rsid w:val="00AD360C"/>
    <w:rsid w:val="00AE2B56"/>
    <w:rsid w:val="00AE7A45"/>
    <w:rsid w:val="00AF240E"/>
    <w:rsid w:val="00AF5F25"/>
    <w:rsid w:val="00B06B8F"/>
    <w:rsid w:val="00B10531"/>
    <w:rsid w:val="00B172C7"/>
    <w:rsid w:val="00B219BF"/>
    <w:rsid w:val="00B21C7C"/>
    <w:rsid w:val="00B23E8A"/>
    <w:rsid w:val="00B5142E"/>
    <w:rsid w:val="00B67303"/>
    <w:rsid w:val="00BC1C92"/>
    <w:rsid w:val="00BF3CD2"/>
    <w:rsid w:val="00BF3DC3"/>
    <w:rsid w:val="00C6225D"/>
    <w:rsid w:val="00C7389C"/>
    <w:rsid w:val="00C74962"/>
    <w:rsid w:val="00CA2F28"/>
    <w:rsid w:val="00CA4F1C"/>
    <w:rsid w:val="00CA6338"/>
    <w:rsid w:val="00CB1184"/>
    <w:rsid w:val="00CE5CED"/>
    <w:rsid w:val="00CF016F"/>
    <w:rsid w:val="00CF2128"/>
    <w:rsid w:val="00CF44CA"/>
    <w:rsid w:val="00D14C95"/>
    <w:rsid w:val="00D16FC4"/>
    <w:rsid w:val="00D30CA5"/>
    <w:rsid w:val="00D3677D"/>
    <w:rsid w:val="00D629CA"/>
    <w:rsid w:val="00D8351F"/>
    <w:rsid w:val="00DA2F7C"/>
    <w:rsid w:val="00DA3952"/>
    <w:rsid w:val="00DC26CF"/>
    <w:rsid w:val="00DD76AA"/>
    <w:rsid w:val="00DE05CA"/>
    <w:rsid w:val="00DE3C2A"/>
    <w:rsid w:val="00DE67EE"/>
    <w:rsid w:val="00DE7AF3"/>
    <w:rsid w:val="00DF0928"/>
    <w:rsid w:val="00E00DA1"/>
    <w:rsid w:val="00E43638"/>
    <w:rsid w:val="00E57A10"/>
    <w:rsid w:val="00E66232"/>
    <w:rsid w:val="00E8088C"/>
    <w:rsid w:val="00E950EB"/>
    <w:rsid w:val="00EA0BF6"/>
    <w:rsid w:val="00EB7A7D"/>
    <w:rsid w:val="00EC2BE1"/>
    <w:rsid w:val="00EE4C35"/>
    <w:rsid w:val="00EF20E1"/>
    <w:rsid w:val="00F02548"/>
    <w:rsid w:val="00F116E7"/>
    <w:rsid w:val="00F254B1"/>
    <w:rsid w:val="00F51E83"/>
    <w:rsid w:val="00F573E7"/>
    <w:rsid w:val="00F8144A"/>
    <w:rsid w:val="00F8220C"/>
    <w:rsid w:val="00F9319C"/>
    <w:rsid w:val="00F97390"/>
    <w:rsid w:val="00FA6413"/>
    <w:rsid w:val="00FB29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CD6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4B1"/>
    <w:pPr>
      <w:bidi/>
      <w:spacing w:after="0" w:line="360" w:lineRule="auto"/>
      <w:jc w:val="both"/>
    </w:pPr>
    <w:rPr>
      <w:rFonts w:ascii="Times New Roman" w:eastAsia="Times New Roman" w:hAnsi="Times New Roman" w:cs="David"/>
      <w:spacing w:val="10"/>
      <w:szCs w:val="26"/>
      <w:lang w:eastAsia="he-IL"/>
    </w:rPr>
  </w:style>
  <w:style w:type="paragraph" w:styleId="1">
    <w:name w:val="heading 1"/>
    <w:basedOn w:val="a"/>
    <w:next w:val="a"/>
    <w:link w:val="10"/>
    <w:qFormat/>
    <w:rsid w:val="00F254B1"/>
    <w:pPr>
      <w:keepNext/>
      <w:jc w:val="right"/>
      <w:outlineLvl w:val="0"/>
    </w:pPr>
    <w:rPr>
      <w:b/>
      <w:bCs/>
      <w:sz w:val="28"/>
      <w:szCs w:val="28"/>
    </w:rPr>
  </w:style>
  <w:style w:type="paragraph" w:styleId="3">
    <w:name w:val="heading 3"/>
    <w:basedOn w:val="a"/>
    <w:next w:val="a"/>
    <w:link w:val="30"/>
    <w:qFormat/>
    <w:rsid w:val="00F254B1"/>
    <w:pPr>
      <w:keepNext/>
      <w:ind w:left="2880" w:hanging="2880"/>
      <w:outlineLvl w:val="2"/>
    </w:pPr>
    <w:rPr>
      <w:b/>
      <w:bCs/>
      <w:u w:val="single"/>
    </w:rPr>
  </w:style>
  <w:style w:type="paragraph" w:styleId="4">
    <w:name w:val="heading 4"/>
    <w:basedOn w:val="a"/>
    <w:next w:val="a"/>
    <w:link w:val="40"/>
    <w:qFormat/>
    <w:rsid w:val="00F254B1"/>
    <w:pPr>
      <w:keepNext/>
      <w:outlineLvl w:val="3"/>
    </w:pPr>
    <w:rPr>
      <w:b/>
      <w:bCs/>
      <w:u w:val="single"/>
    </w:rPr>
  </w:style>
  <w:style w:type="paragraph" w:styleId="5">
    <w:name w:val="heading 5"/>
    <w:basedOn w:val="a"/>
    <w:next w:val="a"/>
    <w:link w:val="50"/>
    <w:qFormat/>
    <w:rsid w:val="00F254B1"/>
    <w:pPr>
      <w:keepNext/>
      <w:ind w:left="1440" w:hanging="720"/>
      <w:outlineLvl w:val="4"/>
    </w:pPr>
    <w:rPr>
      <w:b/>
      <w:bCs/>
      <w:sz w:val="18"/>
      <w:u w:val="single"/>
    </w:rPr>
  </w:style>
  <w:style w:type="paragraph" w:styleId="6">
    <w:name w:val="heading 6"/>
    <w:basedOn w:val="a"/>
    <w:next w:val="a"/>
    <w:link w:val="60"/>
    <w:qFormat/>
    <w:rsid w:val="00F254B1"/>
    <w:pPr>
      <w:keepNext/>
      <w:ind w:left="720" w:hanging="720"/>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254B1"/>
    <w:rPr>
      <w:rFonts w:ascii="Times New Roman" w:eastAsia="Times New Roman" w:hAnsi="Times New Roman" w:cs="David"/>
      <w:b/>
      <w:bCs/>
      <w:spacing w:val="10"/>
      <w:sz w:val="28"/>
      <w:szCs w:val="28"/>
      <w:lang w:eastAsia="he-IL"/>
    </w:rPr>
  </w:style>
  <w:style w:type="character" w:customStyle="1" w:styleId="30">
    <w:name w:val="כותרת 3 תו"/>
    <w:basedOn w:val="a0"/>
    <w:link w:val="3"/>
    <w:rsid w:val="00F254B1"/>
    <w:rPr>
      <w:rFonts w:ascii="Times New Roman" w:eastAsia="Times New Roman" w:hAnsi="Times New Roman" w:cs="David"/>
      <w:b/>
      <w:bCs/>
      <w:spacing w:val="10"/>
      <w:szCs w:val="26"/>
      <w:u w:val="single"/>
      <w:lang w:eastAsia="he-IL"/>
    </w:rPr>
  </w:style>
  <w:style w:type="character" w:customStyle="1" w:styleId="40">
    <w:name w:val="כותרת 4 תו"/>
    <w:basedOn w:val="a0"/>
    <w:link w:val="4"/>
    <w:rsid w:val="00F254B1"/>
    <w:rPr>
      <w:rFonts w:ascii="Times New Roman" w:eastAsia="Times New Roman" w:hAnsi="Times New Roman" w:cs="David"/>
      <w:b/>
      <w:bCs/>
      <w:spacing w:val="10"/>
      <w:szCs w:val="26"/>
      <w:u w:val="single"/>
      <w:lang w:eastAsia="he-IL"/>
    </w:rPr>
  </w:style>
  <w:style w:type="character" w:customStyle="1" w:styleId="50">
    <w:name w:val="כותרת 5 תו"/>
    <w:basedOn w:val="a0"/>
    <w:link w:val="5"/>
    <w:rsid w:val="00F254B1"/>
    <w:rPr>
      <w:rFonts w:ascii="Times New Roman" w:eastAsia="Times New Roman" w:hAnsi="Times New Roman" w:cs="David"/>
      <w:b/>
      <w:bCs/>
      <w:spacing w:val="10"/>
      <w:sz w:val="18"/>
      <w:szCs w:val="26"/>
      <w:u w:val="single"/>
      <w:lang w:eastAsia="he-IL"/>
    </w:rPr>
  </w:style>
  <w:style w:type="character" w:customStyle="1" w:styleId="60">
    <w:name w:val="כותרת 6 תו"/>
    <w:basedOn w:val="a0"/>
    <w:link w:val="6"/>
    <w:rsid w:val="00F254B1"/>
    <w:rPr>
      <w:rFonts w:ascii="Times New Roman" w:eastAsia="Times New Roman" w:hAnsi="Times New Roman" w:cs="David"/>
      <w:spacing w:val="10"/>
      <w:szCs w:val="26"/>
      <w:lang w:eastAsia="he-IL"/>
    </w:rPr>
  </w:style>
  <w:style w:type="paragraph" w:styleId="a3">
    <w:name w:val="Body Text"/>
    <w:basedOn w:val="a"/>
    <w:link w:val="a4"/>
    <w:rsid w:val="00F254B1"/>
    <w:rPr>
      <w:b/>
      <w:bCs/>
      <w:sz w:val="32"/>
      <w:szCs w:val="32"/>
    </w:rPr>
  </w:style>
  <w:style w:type="character" w:customStyle="1" w:styleId="a4">
    <w:name w:val="גוף טקסט תו"/>
    <w:basedOn w:val="a0"/>
    <w:link w:val="a3"/>
    <w:rsid w:val="00F254B1"/>
    <w:rPr>
      <w:rFonts w:ascii="Times New Roman" w:eastAsia="Times New Roman" w:hAnsi="Times New Roman" w:cs="David"/>
      <w:b/>
      <w:bCs/>
      <w:spacing w:val="10"/>
      <w:sz w:val="32"/>
      <w:szCs w:val="32"/>
      <w:lang w:eastAsia="he-IL"/>
    </w:rPr>
  </w:style>
  <w:style w:type="paragraph" w:styleId="a5">
    <w:name w:val="Title"/>
    <w:basedOn w:val="a"/>
    <w:link w:val="a6"/>
    <w:qFormat/>
    <w:rsid w:val="00F254B1"/>
    <w:pPr>
      <w:spacing w:line="240" w:lineRule="auto"/>
      <w:jc w:val="center"/>
    </w:pPr>
    <w:rPr>
      <w:b/>
      <w:bCs/>
      <w:spacing w:val="0"/>
      <w:sz w:val="20"/>
      <w:szCs w:val="32"/>
      <w:u w:val="single"/>
      <w:lang w:eastAsia="en-US"/>
    </w:rPr>
  </w:style>
  <w:style w:type="character" w:customStyle="1" w:styleId="a6">
    <w:name w:val="כותרת טקסט תו"/>
    <w:basedOn w:val="a0"/>
    <w:link w:val="a5"/>
    <w:rsid w:val="00F254B1"/>
    <w:rPr>
      <w:rFonts w:ascii="Times New Roman" w:eastAsia="Times New Roman" w:hAnsi="Times New Roman" w:cs="David"/>
      <w:b/>
      <w:bCs/>
      <w:sz w:val="20"/>
      <w:szCs w:val="32"/>
      <w:u w:val="single"/>
    </w:rPr>
  </w:style>
  <w:style w:type="character" w:styleId="Hyperlink">
    <w:name w:val="Hyperlink"/>
    <w:basedOn w:val="a0"/>
    <w:rsid w:val="00F254B1"/>
    <w:rPr>
      <w:color w:val="0000FF"/>
      <w:u w:val="single"/>
    </w:rPr>
  </w:style>
  <w:style w:type="character" w:customStyle="1" w:styleId="David">
    <w:name w:val="סגנון (עברית ושפות אחרות) David"/>
    <w:basedOn w:val="a0"/>
    <w:rsid w:val="00F254B1"/>
    <w:rPr>
      <w:rFonts w:cs="David"/>
      <w:szCs w:val="26"/>
    </w:rPr>
  </w:style>
  <w:style w:type="paragraph" w:styleId="a7">
    <w:name w:val="List Paragraph"/>
    <w:basedOn w:val="a"/>
    <w:uiPriority w:val="34"/>
    <w:qFormat/>
    <w:rsid w:val="00F254B1"/>
    <w:pPr>
      <w:ind w:left="720"/>
      <w:contextualSpacing/>
    </w:pPr>
  </w:style>
  <w:style w:type="paragraph" w:styleId="a8">
    <w:name w:val="header"/>
    <w:basedOn w:val="a"/>
    <w:link w:val="a9"/>
    <w:uiPriority w:val="99"/>
    <w:unhideWhenUsed/>
    <w:rsid w:val="00505DB8"/>
    <w:pPr>
      <w:tabs>
        <w:tab w:val="center" w:pos="4153"/>
        <w:tab w:val="right" w:pos="8306"/>
      </w:tabs>
      <w:spacing w:line="240" w:lineRule="auto"/>
    </w:pPr>
  </w:style>
  <w:style w:type="character" w:customStyle="1" w:styleId="a9">
    <w:name w:val="כותרת עליונה תו"/>
    <w:basedOn w:val="a0"/>
    <w:link w:val="a8"/>
    <w:uiPriority w:val="99"/>
    <w:rsid w:val="00505DB8"/>
    <w:rPr>
      <w:rFonts w:ascii="Times New Roman" w:eastAsia="Times New Roman" w:hAnsi="Times New Roman" w:cs="David"/>
      <w:spacing w:val="10"/>
      <w:szCs w:val="26"/>
      <w:lang w:eastAsia="he-IL"/>
    </w:rPr>
  </w:style>
  <w:style w:type="paragraph" w:styleId="aa">
    <w:name w:val="footer"/>
    <w:basedOn w:val="a"/>
    <w:link w:val="ab"/>
    <w:uiPriority w:val="99"/>
    <w:unhideWhenUsed/>
    <w:rsid w:val="00505DB8"/>
    <w:pPr>
      <w:tabs>
        <w:tab w:val="center" w:pos="4153"/>
        <w:tab w:val="right" w:pos="8306"/>
      </w:tabs>
      <w:spacing w:line="240" w:lineRule="auto"/>
    </w:pPr>
  </w:style>
  <w:style w:type="character" w:customStyle="1" w:styleId="ab">
    <w:name w:val="כותרת תחתונה תו"/>
    <w:basedOn w:val="a0"/>
    <w:link w:val="aa"/>
    <w:uiPriority w:val="99"/>
    <w:rsid w:val="00505DB8"/>
    <w:rPr>
      <w:rFonts w:ascii="Times New Roman" w:eastAsia="Times New Roman" w:hAnsi="Times New Roman" w:cs="David"/>
      <w:spacing w:val="10"/>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4B1"/>
    <w:pPr>
      <w:bidi/>
      <w:spacing w:after="0" w:line="360" w:lineRule="auto"/>
      <w:jc w:val="both"/>
    </w:pPr>
    <w:rPr>
      <w:rFonts w:ascii="Times New Roman" w:eastAsia="Times New Roman" w:hAnsi="Times New Roman" w:cs="David"/>
      <w:spacing w:val="10"/>
      <w:szCs w:val="26"/>
      <w:lang w:eastAsia="he-IL"/>
    </w:rPr>
  </w:style>
  <w:style w:type="paragraph" w:styleId="1">
    <w:name w:val="heading 1"/>
    <w:basedOn w:val="a"/>
    <w:next w:val="a"/>
    <w:link w:val="10"/>
    <w:qFormat/>
    <w:rsid w:val="00F254B1"/>
    <w:pPr>
      <w:keepNext/>
      <w:jc w:val="right"/>
      <w:outlineLvl w:val="0"/>
    </w:pPr>
    <w:rPr>
      <w:b/>
      <w:bCs/>
      <w:sz w:val="28"/>
      <w:szCs w:val="28"/>
    </w:rPr>
  </w:style>
  <w:style w:type="paragraph" w:styleId="3">
    <w:name w:val="heading 3"/>
    <w:basedOn w:val="a"/>
    <w:next w:val="a"/>
    <w:link w:val="30"/>
    <w:qFormat/>
    <w:rsid w:val="00F254B1"/>
    <w:pPr>
      <w:keepNext/>
      <w:ind w:left="2880" w:hanging="2880"/>
      <w:outlineLvl w:val="2"/>
    </w:pPr>
    <w:rPr>
      <w:b/>
      <w:bCs/>
      <w:u w:val="single"/>
    </w:rPr>
  </w:style>
  <w:style w:type="paragraph" w:styleId="4">
    <w:name w:val="heading 4"/>
    <w:basedOn w:val="a"/>
    <w:next w:val="a"/>
    <w:link w:val="40"/>
    <w:qFormat/>
    <w:rsid w:val="00F254B1"/>
    <w:pPr>
      <w:keepNext/>
      <w:outlineLvl w:val="3"/>
    </w:pPr>
    <w:rPr>
      <w:b/>
      <w:bCs/>
      <w:u w:val="single"/>
    </w:rPr>
  </w:style>
  <w:style w:type="paragraph" w:styleId="5">
    <w:name w:val="heading 5"/>
    <w:basedOn w:val="a"/>
    <w:next w:val="a"/>
    <w:link w:val="50"/>
    <w:qFormat/>
    <w:rsid w:val="00F254B1"/>
    <w:pPr>
      <w:keepNext/>
      <w:ind w:left="1440" w:hanging="720"/>
      <w:outlineLvl w:val="4"/>
    </w:pPr>
    <w:rPr>
      <w:b/>
      <w:bCs/>
      <w:sz w:val="18"/>
      <w:u w:val="single"/>
    </w:rPr>
  </w:style>
  <w:style w:type="paragraph" w:styleId="6">
    <w:name w:val="heading 6"/>
    <w:basedOn w:val="a"/>
    <w:next w:val="a"/>
    <w:link w:val="60"/>
    <w:qFormat/>
    <w:rsid w:val="00F254B1"/>
    <w:pPr>
      <w:keepNext/>
      <w:ind w:left="720" w:hanging="720"/>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254B1"/>
    <w:rPr>
      <w:rFonts w:ascii="Times New Roman" w:eastAsia="Times New Roman" w:hAnsi="Times New Roman" w:cs="David"/>
      <w:b/>
      <w:bCs/>
      <w:spacing w:val="10"/>
      <w:sz w:val="28"/>
      <w:szCs w:val="28"/>
      <w:lang w:eastAsia="he-IL"/>
    </w:rPr>
  </w:style>
  <w:style w:type="character" w:customStyle="1" w:styleId="30">
    <w:name w:val="כותרת 3 תו"/>
    <w:basedOn w:val="a0"/>
    <w:link w:val="3"/>
    <w:rsid w:val="00F254B1"/>
    <w:rPr>
      <w:rFonts w:ascii="Times New Roman" w:eastAsia="Times New Roman" w:hAnsi="Times New Roman" w:cs="David"/>
      <w:b/>
      <w:bCs/>
      <w:spacing w:val="10"/>
      <w:szCs w:val="26"/>
      <w:u w:val="single"/>
      <w:lang w:eastAsia="he-IL"/>
    </w:rPr>
  </w:style>
  <w:style w:type="character" w:customStyle="1" w:styleId="40">
    <w:name w:val="כותרת 4 תו"/>
    <w:basedOn w:val="a0"/>
    <w:link w:val="4"/>
    <w:rsid w:val="00F254B1"/>
    <w:rPr>
      <w:rFonts w:ascii="Times New Roman" w:eastAsia="Times New Roman" w:hAnsi="Times New Roman" w:cs="David"/>
      <w:b/>
      <w:bCs/>
      <w:spacing w:val="10"/>
      <w:szCs w:val="26"/>
      <w:u w:val="single"/>
      <w:lang w:eastAsia="he-IL"/>
    </w:rPr>
  </w:style>
  <w:style w:type="character" w:customStyle="1" w:styleId="50">
    <w:name w:val="כותרת 5 תו"/>
    <w:basedOn w:val="a0"/>
    <w:link w:val="5"/>
    <w:rsid w:val="00F254B1"/>
    <w:rPr>
      <w:rFonts w:ascii="Times New Roman" w:eastAsia="Times New Roman" w:hAnsi="Times New Roman" w:cs="David"/>
      <w:b/>
      <w:bCs/>
      <w:spacing w:val="10"/>
      <w:sz w:val="18"/>
      <w:szCs w:val="26"/>
      <w:u w:val="single"/>
      <w:lang w:eastAsia="he-IL"/>
    </w:rPr>
  </w:style>
  <w:style w:type="character" w:customStyle="1" w:styleId="60">
    <w:name w:val="כותרת 6 תו"/>
    <w:basedOn w:val="a0"/>
    <w:link w:val="6"/>
    <w:rsid w:val="00F254B1"/>
    <w:rPr>
      <w:rFonts w:ascii="Times New Roman" w:eastAsia="Times New Roman" w:hAnsi="Times New Roman" w:cs="David"/>
      <w:spacing w:val="10"/>
      <w:szCs w:val="26"/>
      <w:lang w:eastAsia="he-IL"/>
    </w:rPr>
  </w:style>
  <w:style w:type="paragraph" w:styleId="a3">
    <w:name w:val="Body Text"/>
    <w:basedOn w:val="a"/>
    <w:link w:val="a4"/>
    <w:rsid w:val="00F254B1"/>
    <w:rPr>
      <w:b/>
      <w:bCs/>
      <w:sz w:val="32"/>
      <w:szCs w:val="32"/>
    </w:rPr>
  </w:style>
  <w:style w:type="character" w:customStyle="1" w:styleId="a4">
    <w:name w:val="גוף טקסט תו"/>
    <w:basedOn w:val="a0"/>
    <w:link w:val="a3"/>
    <w:rsid w:val="00F254B1"/>
    <w:rPr>
      <w:rFonts w:ascii="Times New Roman" w:eastAsia="Times New Roman" w:hAnsi="Times New Roman" w:cs="David"/>
      <w:b/>
      <w:bCs/>
      <w:spacing w:val="10"/>
      <w:sz w:val="32"/>
      <w:szCs w:val="32"/>
      <w:lang w:eastAsia="he-IL"/>
    </w:rPr>
  </w:style>
  <w:style w:type="paragraph" w:styleId="a5">
    <w:name w:val="Title"/>
    <w:basedOn w:val="a"/>
    <w:link w:val="a6"/>
    <w:qFormat/>
    <w:rsid w:val="00F254B1"/>
    <w:pPr>
      <w:spacing w:line="240" w:lineRule="auto"/>
      <w:jc w:val="center"/>
    </w:pPr>
    <w:rPr>
      <w:b/>
      <w:bCs/>
      <w:spacing w:val="0"/>
      <w:sz w:val="20"/>
      <w:szCs w:val="32"/>
      <w:u w:val="single"/>
      <w:lang w:eastAsia="en-US"/>
    </w:rPr>
  </w:style>
  <w:style w:type="character" w:customStyle="1" w:styleId="a6">
    <w:name w:val="כותרת טקסט תו"/>
    <w:basedOn w:val="a0"/>
    <w:link w:val="a5"/>
    <w:rsid w:val="00F254B1"/>
    <w:rPr>
      <w:rFonts w:ascii="Times New Roman" w:eastAsia="Times New Roman" w:hAnsi="Times New Roman" w:cs="David"/>
      <w:b/>
      <w:bCs/>
      <w:sz w:val="20"/>
      <w:szCs w:val="32"/>
      <w:u w:val="single"/>
    </w:rPr>
  </w:style>
  <w:style w:type="character" w:styleId="Hyperlink">
    <w:name w:val="Hyperlink"/>
    <w:basedOn w:val="a0"/>
    <w:rsid w:val="00F254B1"/>
    <w:rPr>
      <w:color w:val="0000FF"/>
      <w:u w:val="single"/>
    </w:rPr>
  </w:style>
  <w:style w:type="character" w:customStyle="1" w:styleId="David">
    <w:name w:val="סגנון (עברית ושפות אחרות) David"/>
    <w:basedOn w:val="a0"/>
    <w:rsid w:val="00F254B1"/>
    <w:rPr>
      <w:rFonts w:cs="David"/>
      <w:szCs w:val="26"/>
    </w:rPr>
  </w:style>
  <w:style w:type="paragraph" w:styleId="a7">
    <w:name w:val="List Paragraph"/>
    <w:basedOn w:val="a"/>
    <w:uiPriority w:val="34"/>
    <w:qFormat/>
    <w:rsid w:val="00F254B1"/>
    <w:pPr>
      <w:ind w:left="720"/>
      <w:contextualSpacing/>
    </w:pPr>
  </w:style>
  <w:style w:type="paragraph" w:styleId="a8">
    <w:name w:val="header"/>
    <w:basedOn w:val="a"/>
    <w:link w:val="a9"/>
    <w:uiPriority w:val="99"/>
    <w:unhideWhenUsed/>
    <w:rsid w:val="00505DB8"/>
    <w:pPr>
      <w:tabs>
        <w:tab w:val="center" w:pos="4153"/>
        <w:tab w:val="right" w:pos="8306"/>
      </w:tabs>
      <w:spacing w:line="240" w:lineRule="auto"/>
    </w:pPr>
  </w:style>
  <w:style w:type="character" w:customStyle="1" w:styleId="a9">
    <w:name w:val="כותרת עליונה תו"/>
    <w:basedOn w:val="a0"/>
    <w:link w:val="a8"/>
    <w:uiPriority w:val="99"/>
    <w:rsid w:val="00505DB8"/>
    <w:rPr>
      <w:rFonts w:ascii="Times New Roman" w:eastAsia="Times New Roman" w:hAnsi="Times New Roman" w:cs="David"/>
      <w:spacing w:val="10"/>
      <w:szCs w:val="26"/>
      <w:lang w:eastAsia="he-IL"/>
    </w:rPr>
  </w:style>
  <w:style w:type="paragraph" w:styleId="aa">
    <w:name w:val="footer"/>
    <w:basedOn w:val="a"/>
    <w:link w:val="ab"/>
    <w:uiPriority w:val="99"/>
    <w:unhideWhenUsed/>
    <w:rsid w:val="00505DB8"/>
    <w:pPr>
      <w:tabs>
        <w:tab w:val="center" w:pos="4153"/>
        <w:tab w:val="right" w:pos="8306"/>
      </w:tabs>
      <w:spacing w:line="240" w:lineRule="auto"/>
    </w:pPr>
  </w:style>
  <w:style w:type="character" w:customStyle="1" w:styleId="ab">
    <w:name w:val="כותרת תחתונה תו"/>
    <w:basedOn w:val="a0"/>
    <w:link w:val="aa"/>
    <w:uiPriority w:val="99"/>
    <w:rsid w:val="00505DB8"/>
    <w:rPr>
      <w:rFonts w:ascii="Times New Roman" w:eastAsia="Times New Roman" w:hAnsi="Times New Roman" w:cs="David"/>
      <w:spacing w:val="1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153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r.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51421111</AutoNumber>
    <SDSenderName xmlns="F2B39882-E02B-4375-B893-A3DEDAF5D6CA" xsi:nil="true"/>
    <SDCategoryID xmlns="77704bc4-301f-4066-b151-4b0d8f28c850">e04e4bcb2c4f;#</SDCategoryID>
    <SDDocDate xmlns="77704bc4-301f-4066-b151-4b0d8f28c850">2011-09-11T22:00:00+00:00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מכרזים:מכרזים:טפסי מכרז;#</SDCategories>
    <SDAuthor xmlns="77704bc4-301f-4066-b151-4b0d8f28c850">רכישות - מפרטן תמחירן - דן מרדכי</SDAuthor>
    <SDHebDate xmlns="77704bc4-301f-4066-b151-4b0d8f28c850">י"ג באלול, התשע"א</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0" ma:contentTypeDescription="צור מסמך חדש." ma:contentTypeScope="" ma:versionID="ca15387e46e0c066f0b274701a706a30">
  <xsd:schema xmlns:xsd="http://www.w3.org/2001/XMLSchema" xmlns:p="http://schemas.microsoft.com/office/2006/metadata/properties" xmlns:ns2="77704bc4-301f-4066-b151-4b0d8f28c850" xmlns:ns3="F2B39882-E02B-4375-B893-A3DEDAF5D6CA" targetNamespace="http://schemas.microsoft.com/office/2006/metadata/properties" ma:root="true" ma:fieldsID="5926118979453ee8cf19485dce85dee1"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78F4F-8A59-40F1-825D-1F1226DE65B2}">
  <ds:schemaRefs>
    <ds:schemaRef ds:uri="http://schemas.microsoft.com/office/2006/metadata/properties"/>
    <ds:schemaRef ds:uri="77704bc4-301f-4066-b151-4b0d8f28c850"/>
    <ds:schemaRef ds:uri="F2B39882-E02B-4375-B893-A3DEDAF5D6CA"/>
  </ds:schemaRefs>
</ds:datastoreItem>
</file>

<file path=customXml/itemProps2.xml><?xml version="1.0" encoding="utf-8"?>
<ds:datastoreItem xmlns:ds="http://schemas.openxmlformats.org/officeDocument/2006/customXml" ds:itemID="{1ECB8030-A476-4CE0-A406-2DB2A9768633}">
  <ds:schemaRefs>
    <ds:schemaRef ds:uri="http://schemas.microsoft.com/sharepoint/v3/contenttype/forms"/>
  </ds:schemaRefs>
</ds:datastoreItem>
</file>

<file path=customXml/itemProps3.xml><?xml version="1.0" encoding="utf-8"?>
<ds:datastoreItem xmlns:ds="http://schemas.openxmlformats.org/officeDocument/2006/customXml" ds:itemID="{F8DFEFF7-B7D9-4819-A6A4-A70DE5873E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1BAFD10-241C-4401-8941-36DEF1399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2527</Words>
  <Characters>11702</Characters>
  <Application>Microsoft Office Word</Application>
  <DocSecurity>0</DocSecurity>
  <Lines>403</Lines>
  <Paragraphs>167</Paragraphs>
  <ScaleCrop>false</ScaleCrop>
  <HeadingPairs>
    <vt:vector size="2" baseType="variant">
      <vt:variant>
        <vt:lpstr>שם</vt:lpstr>
      </vt:variant>
      <vt:variant>
        <vt:i4>1</vt:i4>
      </vt:variant>
    </vt:vector>
  </HeadingPairs>
  <TitlesOfParts>
    <vt:vector size="1" baseType="lpstr">
      <vt:lpstr>מכרז פומבי מס' - 215/2011 - הקמת מטבח וחדר אוכל בביס"ר כרמל</vt:lpstr>
    </vt:vector>
  </TitlesOfParts>
  <Company>Israel Prison Services</Company>
  <LinksUpToDate>false</LinksUpToDate>
  <CharactersWithSpaces>14062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- 215/2011 - הקמת מטבח וחדר אוכל בביס"ר כרמל</dc:title>
  <dc:subject/>
  <dc:creator>רכישות - מפרטן תמחירן - דן מרדכי</dc:creator>
  <cp:keywords/>
  <dc:description/>
  <cp:lastModifiedBy>Masters</cp:lastModifiedBy>
  <cp:revision>2</cp:revision>
  <cp:lastPrinted>2011-09-01T10:44:00Z</cp:lastPrinted>
  <dcterms:created xsi:type="dcterms:W3CDTF">2011-09-12T13:40:00Z</dcterms:created>
  <dcterms:modified xsi:type="dcterms:W3CDTF">2011-09-12T13:40:00Z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